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5393D" w14:textId="0F1651CC" w:rsidR="0089477F" w:rsidRPr="00C56E51" w:rsidRDefault="000C3930" w:rsidP="00CA087B">
      <w:pPr>
        <w:spacing w:after="0" w:line="300" w:lineRule="atLeast"/>
        <w:jc w:val="center"/>
        <w:rPr>
          <w:rFonts w:asciiTheme="minorBidi" w:hAnsiTheme="minorBidi"/>
          <w:b/>
          <w:bCs/>
          <w:sz w:val="32"/>
          <w:szCs w:val="32"/>
        </w:rPr>
      </w:pPr>
      <w:r w:rsidRPr="00C56E51">
        <w:rPr>
          <w:rFonts w:asciiTheme="minorBidi" w:hAnsiTheme="minorBidi"/>
          <w:b/>
          <w:bCs/>
          <w:sz w:val="32"/>
          <w:szCs w:val="32"/>
        </w:rPr>
        <w:t xml:space="preserve">International Rescue Committee </w:t>
      </w:r>
      <w:r w:rsidR="6B36196B" w:rsidRPr="00C56E51">
        <w:rPr>
          <w:rFonts w:asciiTheme="minorBidi" w:hAnsiTheme="minorBidi"/>
          <w:b/>
          <w:bCs/>
          <w:sz w:val="32"/>
          <w:szCs w:val="32"/>
        </w:rPr>
        <w:t>UK</w:t>
      </w:r>
    </w:p>
    <w:p w14:paraId="30820B56" w14:textId="2B84AB34" w:rsidR="00EC74B2" w:rsidRPr="00C56E51" w:rsidRDefault="00EC74B2" w:rsidP="00CA087B">
      <w:pPr>
        <w:spacing w:after="0" w:line="300" w:lineRule="atLeast"/>
        <w:jc w:val="center"/>
        <w:rPr>
          <w:rFonts w:asciiTheme="minorBidi" w:hAnsiTheme="minorBidi"/>
          <w:b/>
          <w:sz w:val="32"/>
          <w:szCs w:val="32"/>
        </w:rPr>
      </w:pPr>
      <w:r w:rsidRPr="00C56E51">
        <w:rPr>
          <w:rFonts w:asciiTheme="minorBidi" w:hAnsiTheme="minorBidi"/>
          <w:b/>
          <w:sz w:val="32"/>
          <w:szCs w:val="32"/>
        </w:rPr>
        <w:t>STATEMENT OF WORK (“SOW”)</w:t>
      </w:r>
      <w:r w:rsidR="00F92287" w:rsidRPr="00C56E51">
        <w:rPr>
          <w:rFonts w:asciiTheme="minorBidi" w:hAnsiTheme="minorBidi"/>
          <w:b/>
          <w:sz w:val="32"/>
          <w:szCs w:val="32"/>
        </w:rPr>
        <w:t xml:space="preserve"> – Request for Proposal (“RFP”)</w:t>
      </w:r>
    </w:p>
    <w:p w14:paraId="1BA8AEFA" w14:textId="314D726E" w:rsidR="00962CDF" w:rsidRPr="00C56E51" w:rsidRDefault="00962CDF" w:rsidP="00CA087B">
      <w:pPr>
        <w:spacing w:after="0" w:line="300" w:lineRule="atLeast"/>
        <w:jc w:val="center"/>
        <w:rPr>
          <w:rFonts w:asciiTheme="minorBidi" w:hAnsiTheme="minorBidi"/>
          <w:b/>
          <w:sz w:val="24"/>
          <w:szCs w:val="24"/>
        </w:rPr>
      </w:pPr>
    </w:p>
    <w:p w14:paraId="032BB5FD" w14:textId="77777777" w:rsidR="00962CDF" w:rsidRPr="00C56E51" w:rsidRDefault="00962CDF" w:rsidP="00CA087B">
      <w:pPr>
        <w:spacing w:after="0" w:line="300" w:lineRule="atLeast"/>
        <w:jc w:val="center"/>
        <w:rPr>
          <w:rFonts w:asciiTheme="minorBidi" w:hAnsiTheme="minorBidi"/>
          <w:b/>
          <w:sz w:val="24"/>
          <w:szCs w:val="24"/>
        </w:rPr>
      </w:pPr>
    </w:p>
    <w:p w14:paraId="66FD58D7" w14:textId="2BF705BD" w:rsidR="000C3930" w:rsidRPr="00C56E51" w:rsidRDefault="000C3930" w:rsidP="007030FC">
      <w:pPr>
        <w:spacing w:after="0" w:line="300" w:lineRule="atLeast"/>
        <w:jc w:val="both"/>
        <w:rPr>
          <w:rFonts w:asciiTheme="minorBidi" w:hAnsiTheme="minorBidi"/>
          <w:sz w:val="20"/>
          <w:szCs w:val="20"/>
        </w:rPr>
      </w:pPr>
      <w:r w:rsidRPr="00C56E51">
        <w:rPr>
          <w:rFonts w:asciiTheme="minorBidi" w:hAnsiTheme="minorBidi"/>
          <w:sz w:val="20"/>
          <w:szCs w:val="20"/>
        </w:rPr>
        <w:t>This Statement of Work (“SOW”) forms part of the Request for Proposal issued by the International Rescue Committee UK (“IRC UK”), whose registered office is at 100 Wood Street, London EC2V 7AN (“Client”), and the supplier selected through the RFP process.</w:t>
      </w:r>
      <w:r w:rsidR="007030FC">
        <w:rPr>
          <w:rFonts w:asciiTheme="minorBidi" w:hAnsiTheme="minorBidi"/>
          <w:sz w:val="20"/>
          <w:szCs w:val="20"/>
        </w:rPr>
        <w:t xml:space="preserve"> </w:t>
      </w:r>
      <w:r w:rsidRPr="00C56E51">
        <w:rPr>
          <w:rFonts w:asciiTheme="minorBidi" w:hAnsiTheme="minorBidi"/>
          <w:sz w:val="20"/>
          <w:szCs w:val="20"/>
        </w:rPr>
        <w:t>This SOW outlines the scope of services to be provided in connection with a pilot programme for Face-to-Face (F2F) fundraising in the United Kingdom.</w:t>
      </w:r>
    </w:p>
    <w:p w14:paraId="3277DDBC" w14:textId="77777777" w:rsidR="007030FC" w:rsidRDefault="007030FC" w:rsidP="00C56E51">
      <w:pPr>
        <w:spacing w:after="0" w:line="300" w:lineRule="atLeast"/>
        <w:jc w:val="both"/>
        <w:rPr>
          <w:rFonts w:asciiTheme="minorBidi" w:hAnsiTheme="minorBidi"/>
          <w:sz w:val="20"/>
          <w:szCs w:val="20"/>
        </w:rPr>
      </w:pPr>
    </w:p>
    <w:p w14:paraId="20462F90" w14:textId="3EA3F196" w:rsidR="000C3930" w:rsidRDefault="000C3930" w:rsidP="00C56E51">
      <w:pPr>
        <w:spacing w:after="0" w:line="300" w:lineRule="atLeast"/>
        <w:jc w:val="both"/>
        <w:rPr>
          <w:rFonts w:asciiTheme="minorBidi" w:hAnsiTheme="minorBidi"/>
          <w:sz w:val="20"/>
          <w:szCs w:val="20"/>
        </w:rPr>
      </w:pPr>
      <w:r w:rsidRPr="00C56E51">
        <w:rPr>
          <w:rFonts w:asciiTheme="minorBidi" w:hAnsiTheme="minorBidi"/>
          <w:sz w:val="20"/>
          <w:szCs w:val="20"/>
        </w:rPr>
        <w:t>IRC UK raises funds from individual supporters, institutional donors and partners to support its global humanitarian programmes. As part of its fundraising strategy, IRC UK is exploring opportunities to expand the recruitment of regular giving supporters through face-to-face fundraising channels.</w:t>
      </w:r>
    </w:p>
    <w:p w14:paraId="11875EDD" w14:textId="77777777" w:rsidR="007030FC" w:rsidRPr="00C56E51" w:rsidRDefault="007030FC" w:rsidP="00C56E51">
      <w:pPr>
        <w:spacing w:after="0" w:line="300" w:lineRule="atLeast"/>
        <w:jc w:val="both"/>
        <w:rPr>
          <w:rFonts w:asciiTheme="minorBidi" w:hAnsiTheme="minorBidi"/>
          <w:sz w:val="20"/>
          <w:szCs w:val="20"/>
        </w:rPr>
      </w:pPr>
    </w:p>
    <w:p w14:paraId="145E41E9" w14:textId="482C0563" w:rsidR="000C3930" w:rsidRPr="00C56E51" w:rsidRDefault="000C3930" w:rsidP="00C942AA">
      <w:pPr>
        <w:spacing w:after="0" w:line="300" w:lineRule="atLeast"/>
        <w:jc w:val="both"/>
        <w:rPr>
          <w:rFonts w:asciiTheme="minorBidi" w:hAnsiTheme="minorBidi"/>
          <w:sz w:val="20"/>
          <w:szCs w:val="20"/>
        </w:rPr>
      </w:pPr>
      <w:r w:rsidRPr="00C56E51">
        <w:rPr>
          <w:rFonts w:asciiTheme="minorBidi" w:hAnsiTheme="minorBidi"/>
          <w:sz w:val="20"/>
          <w:szCs w:val="20"/>
        </w:rPr>
        <w:t>This procurement seeks to appoint a fundraising agency to deliver a short pilot programme to assess the feasibility, operational delivery and performance of face-to-face donor recruitment in the UK market.</w:t>
      </w:r>
    </w:p>
    <w:p w14:paraId="5CCE369D" w14:textId="05A744B3" w:rsidR="00962CDF" w:rsidRPr="00C56E51" w:rsidRDefault="00962CDF" w:rsidP="00C56E51">
      <w:pPr>
        <w:pStyle w:val="ListParagraph"/>
        <w:spacing w:after="0" w:line="300" w:lineRule="atLeast"/>
        <w:jc w:val="both"/>
        <w:rPr>
          <w:rFonts w:asciiTheme="minorBidi" w:hAnsiTheme="minorBidi"/>
          <w:sz w:val="20"/>
          <w:szCs w:val="20"/>
        </w:rPr>
      </w:pPr>
    </w:p>
    <w:p w14:paraId="3DD09F22" w14:textId="202FAC50" w:rsidR="002460FC" w:rsidRPr="00C942AA" w:rsidRDefault="00EC74B2" w:rsidP="00C942AA">
      <w:pPr>
        <w:pStyle w:val="ListParagraph"/>
        <w:numPr>
          <w:ilvl w:val="0"/>
          <w:numId w:val="1"/>
        </w:numPr>
        <w:spacing w:after="0" w:line="300" w:lineRule="atLeast"/>
        <w:jc w:val="both"/>
        <w:rPr>
          <w:rFonts w:asciiTheme="minorBidi" w:hAnsiTheme="minorBidi"/>
          <w:b/>
          <w:sz w:val="20"/>
          <w:szCs w:val="20"/>
        </w:rPr>
      </w:pPr>
      <w:r w:rsidRPr="00C56E51">
        <w:rPr>
          <w:rFonts w:asciiTheme="minorBidi" w:hAnsiTheme="minorBidi"/>
          <w:b/>
          <w:sz w:val="20"/>
          <w:szCs w:val="20"/>
        </w:rPr>
        <w:t>Term</w:t>
      </w:r>
    </w:p>
    <w:p w14:paraId="4EB78234" w14:textId="07758A2F" w:rsidR="00C942AA" w:rsidRDefault="0033762A" w:rsidP="00C942AA">
      <w:pPr>
        <w:pStyle w:val="ListParagraph"/>
        <w:numPr>
          <w:ilvl w:val="1"/>
          <w:numId w:val="1"/>
        </w:numPr>
        <w:spacing w:after="0" w:line="300" w:lineRule="atLeast"/>
        <w:jc w:val="both"/>
        <w:rPr>
          <w:rFonts w:asciiTheme="minorBidi" w:hAnsiTheme="minorBidi"/>
          <w:sz w:val="20"/>
          <w:szCs w:val="20"/>
        </w:rPr>
      </w:pPr>
      <w:r w:rsidRPr="00C942AA">
        <w:rPr>
          <w:rFonts w:asciiTheme="minorBidi" w:hAnsiTheme="minorBidi"/>
          <w:sz w:val="20"/>
          <w:szCs w:val="20"/>
        </w:rPr>
        <w:t>The proposed term of this engagement will run for an initial four-month pilot period from June 2026 to September 2026.</w:t>
      </w:r>
    </w:p>
    <w:p w14:paraId="61BFF0BF" w14:textId="0FE053B2" w:rsidR="00C942AA" w:rsidRDefault="0033762A" w:rsidP="00C942AA">
      <w:pPr>
        <w:pStyle w:val="ListParagraph"/>
        <w:numPr>
          <w:ilvl w:val="1"/>
          <w:numId w:val="1"/>
        </w:numPr>
        <w:spacing w:after="0" w:line="300" w:lineRule="atLeast"/>
        <w:jc w:val="both"/>
        <w:rPr>
          <w:rFonts w:asciiTheme="minorBidi" w:hAnsiTheme="minorBidi"/>
          <w:sz w:val="20"/>
          <w:szCs w:val="20"/>
        </w:rPr>
      </w:pPr>
      <w:r w:rsidRPr="00C942AA">
        <w:rPr>
          <w:rFonts w:asciiTheme="minorBidi" w:hAnsiTheme="minorBidi"/>
          <w:sz w:val="20"/>
          <w:szCs w:val="20"/>
        </w:rPr>
        <w:t xml:space="preserve">The services will be delivered under a </w:t>
      </w:r>
      <w:r w:rsidR="00006B2C">
        <w:rPr>
          <w:rFonts w:asciiTheme="minorBidi" w:hAnsiTheme="minorBidi"/>
          <w:sz w:val="20"/>
          <w:szCs w:val="20"/>
        </w:rPr>
        <w:t>Master</w:t>
      </w:r>
      <w:r w:rsidRPr="00C942AA">
        <w:rPr>
          <w:rFonts w:asciiTheme="minorBidi" w:hAnsiTheme="minorBidi"/>
          <w:sz w:val="20"/>
          <w:szCs w:val="20"/>
        </w:rPr>
        <w:t xml:space="preserve"> Service</w:t>
      </w:r>
      <w:r w:rsidR="00006B2C">
        <w:rPr>
          <w:rFonts w:asciiTheme="minorBidi" w:hAnsiTheme="minorBidi"/>
          <w:sz w:val="20"/>
          <w:szCs w:val="20"/>
        </w:rPr>
        <w:t>s</w:t>
      </w:r>
      <w:r w:rsidRPr="00C942AA">
        <w:rPr>
          <w:rFonts w:asciiTheme="minorBidi" w:hAnsiTheme="minorBidi"/>
          <w:sz w:val="20"/>
          <w:szCs w:val="20"/>
        </w:rPr>
        <w:t xml:space="preserve"> Agreement (</w:t>
      </w:r>
      <w:r w:rsidR="00006B2C">
        <w:rPr>
          <w:rFonts w:asciiTheme="minorBidi" w:hAnsiTheme="minorBidi"/>
          <w:sz w:val="20"/>
          <w:szCs w:val="20"/>
        </w:rPr>
        <w:t>M</w:t>
      </w:r>
      <w:r w:rsidRPr="00C942AA">
        <w:rPr>
          <w:rFonts w:asciiTheme="minorBidi" w:hAnsiTheme="minorBidi"/>
          <w:sz w:val="20"/>
          <w:szCs w:val="20"/>
        </w:rPr>
        <w:t>SA) between IRC UK and the selected agency.</w:t>
      </w:r>
    </w:p>
    <w:p w14:paraId="66091206" w14:textId="40A9E59F" w:rsidR="0033762A" w:rsidRPr="002D1CA3" w:rsidRDefault="002D1CA3" w:rsidP="002D1CA3">
      <w:pPr>
        <w:pStyle w:val="ListParagraph"/>
        <w:numPr>
          <w:ilvl w:val="1"/>
          <w:numId w:val="1"/>
        </w:numPr>
        <w:spacing w:after="0" w:line="300" w:lineRule="atLeast"/>
        <w:jc w:val="both"/>
        <w:rPr>
          <w:rFonts w:asciiTheme="minorBidi" w:hAnsiTheme="minorBidi"/>
          <w:sz w:val="20"/>
          <w:szCs w:val="20"/>
        </w:rPr>
      </w:pPr>
      <w:r w:rsidRPr="002D1CA3">
        <w:rPr>
          <w:rFonts w:asciiTheme="minorBidi" w:hAnsiTheme="minorBidi"/>
          <w:sz w:val="20"/>
          <w:szCs w:val="20"/>
        </w:rPr>
        <w:t>Engagement beyond the pilot period is not guaranteed and remains subject to supplier performance, budget availability, operational need and IRC UK’s future procurement strategy. Following completion of the pilot, IRC UK may choose to:</w:t>
      </w:r>
    </w:p>
    <w:p w14:paraId="7421FFC4" w14:textId="77777777" w:rsidR="00C942AA" w:rsidRPr="00C56E51" w:rsidRDefault="00C942AA" w:rsidP="00C56E51">
      <w:pPr>
        <w:pStyle w:val="ListParagraph"/>
        <w:spacing w:after="0" w:line="300" w:lineRule="atLeast"/>
        <w:ind w:left="1440"/>
        <w:jc w:val="both"/>
        <w:rPr>
          <w:rFonts w:asciiTheme="minorBidi" w:hAnsiTheme="minorBidi"/>
          <w:sz w:val="20"/>
          <w:szCs w:val="20"/>
        </w:rPr>
      </w:pPr>
    </w:p>
    <w:p w14:paraId="397396C7" w14:textId="77777777" w:rsidR="0033762A" w:rsidRPr="00C56E51" w:rsidRDefault="0033762A" w:rsidP="00382807">
      <w:pPr>
        <w:pStyle w:val="ListParagraph"/>
        <w:numPr>
          <w:ilvl w:val="1"/>
          <w:numId w:val="11"/>
        </w:numPr>
        <w:spacing w:after="0" w:line="300" w:lineRule="atLeast"/>
        <w:jc w:val="both"/>
        <w:rPr>
          <w:rFonts w:asciiTheme="minorBidi" w:hAnsiTheme="minorBidi"/>
          <w:sz w:val="20"/>
          <w:szCs w:val="20"/>
        </w:rPr>
      </w:pPr>
      <w:r w:rsidRPr="00C56E51">
        <w:rPr>
          <w:rFonts w:asciiTheme="minorBidi" w:hAnsiTheme="minorBidi"/>
          <w:sz w:val="20"/>
          <w:szCs w:val="20"/>
        </w:rPr>
        <w:t xml:space="preserve">conduct a separate procurement process </w:t>
      </w:r>
    </w:p>
    <w:p w14:paraId="226C2F87" w14:textId="77777777" w:rsidR="0033762A" w:rsidRPr="00C56E51" w:rsidRDefault="0033762A" w:rsidP="00382807">
      <w:pPr>
        <w:pStyle w:val="ListParagraph"/>
        <w:numPr>
          <w:ilvl w:val="1"/>
          <w:numId w:val="11"/>
        </w:numPr>
        <w:spacing w:after="0" w:line="300" w:lineRule="atLeast"/>
        <w:jc w:val="both"/>
        <w:rPr>
          <w:rFonts w:asciiTheme="minorBidi" w:hAnsiTheme="minorBidi"/>
          <w:sz w:val="20"/>
          <w:szCs w:val="20"/>
        </w:rPr>
      </w:pPr>
      <w:r w:rsidRPr="00C56E51">
        <w:rPr>
          <w:rFonts w:asciiTheme="minorBidi" w:hAnsiTheme="minorBidi"/>
          <w:sz w:val="20"/>
          <w:szCs w:val="20"/>
        </w:rPr>
        <w:t>discontinue the activity depending on performance and strategic priorities.</w:t>
      </w:r>
    </w:p>
    <w:p w14:paraId="5AE8B77E" w14:textId="77777777" w:rsidR="00EC74B2" w:rsidRPr="00C56E51" w:rsidRDefault="00EC74B2" w:rsidP="00C56E51">
      <w:pPr>
        <w:pStyle w:val="ListParagraph"/>
        <w:spacing w:after="0" w:line="300" w:lineRule="atLeast"/>
        <w:ind w:left="1440"/>
        <w:jc w:val="both"/>
        <w:rPr>
          <w:rFonts w:asciiTheme="minorBidi" w:hAnsiTheme="minorBidi"/>
          <w:sz w:val="20"/>
          <w:szCs w:val="20"/>
        </w:rPr>
      </w:pPr>
    </w:p>
    <w:p w14:paraId="2CD4436D" w14:textId="77777777" w:rsidR="00EC74B2" w:rsidRPr="00C56E51" w:rsidRDefault="00EC74B2" w:rsidP="00C56E51">
      <w:pPr>
        <w:pStyle w:val="ListParagraph"/>
        <w:numPr>
          <w:ilvl w:val="0"/>
          <w:numId w:val="1"/>
        </w:numPr>
        <w:spacing w:after="0" w:line="300" w:lineRule="atLeast"/>
        <w:jc w:val="both"/>
        <w:rPr>
          <w:rFonts w:asciiTheme="minorBidi" w:hAnsiTheme="minorBidi"/>
          <w:b/>
          <w:sz w:val="20"/>
          <w:szCs w:val="20"/>
        </w:rPr>
      </w:pPr>
      <w:r w:rsidRPr="00C56E51">
        <w:rPr>
          <w:rFonts w:asciiTheme="minorBidi" w:hAnsiTheme="minorBidi"/>
          <w:b/>
          <w:sz w:val="20"/>
          <w:szCs w:val="20"/>
        </w:rPr>
        <w:t>Scope of Work</w:t>
      </w:r>
    </w:p>
    <w:p w14:paraId="68818F61" w14:textId="2C8A9506" w:rsidR="00B03A29" w:rsidRPr="00C942AA" w:rsidRDefault="005953AF" w:rsidP="00C942AA">
      <w:pPr>
        <w:pStyle w:val="ListParagraph"/>
        <w:numPr>
          <w:ilvl w:val="1"/>
          <w:numId w:val="1"/>
        </w:numPr>
        <w:spacing w:after="0" w:line="300" w:lineRule="atLeast"/>
        <w:jc w:val="both"/>
        <w:rPr>
          <w:rFonts w:asciiTheme="minorBidi" w:hAnsiTheme="minorBidi"/>
          <w:sz w:val="20"/>
          <w:szCs w:val="20"/>
        </w:rPr>
      </w:pPr>
      <w:r w:rsidRPr="00C942AA">
        <w:rPr>
          <w:rFonts w:asciiTheme="minorBidi" w:hAnsiTheme="minorBidi"/>
          <w:sz w:val="20"/>
          <w:szCs w:val="20"/>
        </w:rPr>
        <w:t>The selected agency will provide face-to-face fundraising services on behalf of IRC UK in the United Kingdom.</w:t>
      </w:r>
      <w:r w:rsidR="6B36196B" w:rsidRPr="00C942AA">
        <w:rPr>
          <w:rFonts w:asciiTheme="minorBidi" w:hAnsiTheme="minorBidi"/>
          <w:sz w:val="20"/>
          <w:szCs w:val="20"/>
        </w:rPr>
        <w:t xml:space="preserve"> </w:t>
      </w:r>
      <w:r w:rsidR="00EC74B2" w:rsidRPr="00C942AA">
        <w:rPr>
          <w:rFonts w:asciiTheme="minorBidi" w:hAnsiTheme="minorBidi"/>
          <w:sz w:val="20"/>
          <w:szCs w:val="20"/>
        </w:rPr>
        <w:t>The following services include:</w:t>
      </w:r>
    </w:p>
    <w:p w14:paraId="6562FC4B" w14:textId="4B1D540F" w:rsidR="00B03A29" w:rsidRPr="00C942AA" w:rsidRDefault="00F92287" w:rsidP="00C942AA">
      <w:pPr>
        <w:pStyle w:val="ListParagraph"/>
        <w:numPr>
          <w:ilvl w:val="1"/>
          <w:numId w:val="1"/>
        </w:numPr>
        <w:spacing w:after="0" w:line="300" w:lineRule="atLeast"/>
        <w:jc w:val="both"/>
        <w:rPr>
          <w:rFonts w:asciiTheme="minorBidi" w:hAnsiTheme="minorBidi"/>
          <w:sz w:val="20"/>
          <w:szCs w:val="20"/>
        </w:rPr>
      </w:pPr>
      <w:r w:rsidRPr="00C942AA">
        <w:rPr>
          <w:rFonts w:asciiTheme="minorBidi" w:hAnsiTheme="minorBidi"/>
          <w:sz w:val="20"/>
          <w:szCs w:val="20"/>
        </w:rPr>
        <w:t>Face-to-Face Fundraising</w:t>
      </w:r>
      <w:r w:rsidR="005F4C29" w:rsidRPr="00C942AA">
        <w:rPr>
          <w:rFonts w:asciiTheme="minorBidi" w:hAnsiTheme="minorBidi"/>
          <w:sz w:val="20"/>
          <w:szCs w:val="20"/>
        </w:rPr>
        <w:t xml:space="preserve"> for the acquisition of regular giving donors</w:t>
      </w:r>
      <w:r w:rsidR="00A3742A" w:rsidRPr="00C942AA">
        <w:rPr>
          <w:rFonts w:asciiTheme="minorBidi" w:hAnsiTheme="minorBidi"/>
          <w:sz w:val="20"/>
          <w:szCs w:val="20"/>
        </w:rPr>
        <w:t xml:space="preserve"> for </w:t>
      </w:r>
      <w:r w:rsidR="6B36196B" w:rsidRPr="00C942AA">
        <w:rPr>
          <w:rFonts w:asciiTheme="minorBidi" w:hAnsiTheme="minorBidi"/>
          <w:sz w:val="20"/>
          <w:szCs w:val="20"/>
        </w:rPr>
        <w:t>IRC UK from June to September</w:t>
      </w:r>
      <w:r w:rsidR="00433B4F" w:rsidRPr="00C942AA">
        <w:rPr>
          <w:rFonts w:asciiTheme="minorBidi" w:hAnsiTheme="minorBidi"/>
          <w:sz w:val="20"/>
          <w:szCs w:val="20"/>
        </w:rPr>
        <w:t xml:space="preserve"> 2026</w:t>
      </w:r>
      <w:r w:rsidR="00A3742A" w:rsidRPr="00C942AA">
        <w:rPr>
          <w:rFonts w:asciiTheme="minorBidi" w:hAnsiTheme="minorBidi"/>
          <w:sz w:val="20"/>
          <w:szCs w:val="20"/>
        </w:rPr>
        <w:t>.</w:t>
      </w:r>
    </w:p>
    <w:p w14:paraId="5A5634D8" w14:textId="77777777" w:rsidR="00855FA3" w:rsidRPr="00C56E51" w:rsidRDefault="00855FA3" w:rsidP="00C56E51">
      <w:pPr>
        <w:pStyle w:val="ListParagraph"/>
        <w:spacing w:after="0" w:line="300" w:lineRule="atLeast"/>
        <w:ind w:left="2160"/>
        <w:jc w:val="both"/>
        <w:rPr>
          <w:rFonts w:asciiTheme="minorBidi" w:hAnsiTheme="minorBidi"/>
          <w:sz w:val="20"/>
          <w:szCs w:val="20"/>
        </w:rPr>
      </w:pPr>
    </w:p>
    <w:p w14:paraId="7268B490" w14:textId="3CAD7350" w:rsidR="00B03A29" w:rsidRPr="00C56E51" w:rsidRDefault="005F4C29" w:rsidP="00C56E51">
      <w:pPr>
        <w:pStyle w:val="ListParagraph"/>
        <w:numPr>
          <w:ilvl w:val="0"/>
          <w:numId w:val="1"/>
        </w:numPr>
        <w:spacing w:after="0" w:line="300" w:lineRule="atLeast"/>
        <w:jc w:val="both"/>
        <w:rPr>
          <w:rFonts w:asciiTheme="minorBidi" w:hAnsiTheme="minorBidi"/>
          <w:b/>
          <w:bCs/>
          <w:sz w:val="20"/>
          <w:szCs w:val="20"/>
        </w:rPr>
      </w:pPr>
      <w:r w:rsidRPr="00C56E51">
        <w:rPr>
          <w:rFonts w:asciiTheme="minorBidi" w:hAnsiTheme="minorBidi"/>
          <w:b/>
          <w:bCs/>
          <w:sz w:val="20"/>
          <w:szCs w:val="20"/>
        </w:rPr>
        <w:t>Objectives</w:t>
      </w:r>
    </w:p>
    <w:p w14:paraId="7A192BE0" w14:textId="65FDCFEC" w:rsidR="00CA087B" w:rsidRPr="00C56E51" w:rsidRDefault="00962CDF" w:rsidP="00C56E51">
      <w:pPr>
        <w:pStyle w:val="ListParagraph"/>
        <w:numPr>
          <w:ilvl w:val="3"/>
          <w:numId w:val="1"/>
        </w:numPr>
        <w:spacing w:after="0" w:line="300" w:lineRule="atLeast"/>
        <w:ind w:left="1418"/>
        <w:jc w:val="both"/>
        <w:rPr>
          <w:rFonts w:asciiTheme="minorBidi" w:hAnsiTheme="minorBidi"/>
          <w:sz w:val="20"/>
          <w:szCs w:val="20"/>
        </w:rPr>
      </w:pPr>
      <w:r w:rsidRPr="00C56E51">
        <w:rPr>
          <w:rFonts w:asciiTheme="minorBidi" w:hAnsiTheme="minorBidi"/>
          <w:sz w:val="20"/>
          <w:szCs w:val="20"/>
        </w:rPr>
        <w:t xml:space="preserve">To find an agency that will be able to successfully </w:t>
      </w:r>
      <w:r w:rsidR="6B36196B" w:rsidRPr="00C56E51">
        <w:rPr>
          <w:rFonts w:asciiTheme="minorBidi" w:hAnsiTheme="minorBidi"/>
          <w:sz w:val="20"/>
          <w:szCs w:val="20"/>
        </w:rPr>
        <w:t xml:space="preserve">meet </w:t>
      </w:r>
      <w:r w:rsidR="00CA087B" w:rsidRPr="00C56E51">
        <w:rPr>
          <w:rFonts w:asciiTheme="minorBidi" w:hAnsiTheme="minorBidi"/>
          <w:sz w:val="20"/>
          <w:szCs w:val="20"/>
        </w:rPr>
        <w:t xml:space="preserve">or </w:t>
      </w:r>
      <w:r w:rsidR="00076191" w:rsidRPr="00C56E51">
        <w:rPr>
          <w:rFonts w:asciiTheme="minorBidi" w:hAnsiTheme="minorBidi"/>
          <w:sz w:val="20"/>
          <w:szCs w:val="20"/>
        </w:rPr>
        <w:t xml:space="preserve">exceed </w:t>
      </w:r>
      <w:r w:rsidR="6B36196B" w:rsidRPr="00C56E51">
        <w:rPr>
          <w:rFonts w:asciiTheme="minorBidi" w:hAnsiTheme="minorBidi"/>
          <w:sz w:val="20"/>
          <w:szCs w:val="20"/>
        </w:rPr>
        <w:t>IRC UK’s</w:t>
      </w:r>
      <w:r w:rsidRPr="00C56E51">
        <w:rPr>
          <w:rFonts w:asciiTheme="minorBidi" w:hAnsiTheme="minorBidi"/>
          <w:sz w:val="20"/>
          <w:szCs w:val="20"/>
        </w:rPr>
        <w:t xml:space="preserve"> </w:t>
      </w:r>
      <w:r w:rsidR="00CA087B" w:rsidRPr="00C56E51">
        <w:rPr>
          <w:rFonts w:asciiTheme="minorBidi" w:hAnsiTheme="minorBidi"/>
          <w:sz w:val="20"/>
          <w:szCs w:val="20"/>
        </w:rPr>
        <w:t>target</w:t>
      </w:r>
      <w:r w:rsidR="00433B4F" w:rsidRPr="00C56E51">
        <w:rPr>
          <w:rFonts w:asciiTheme="minorBidi" w:hAnsiTheme="minorBidi"/>
          <w:sz w:val="20"/>
          <w:szCs w:val="20"/>
        </w:rPr>
        <w:t xml:space="preserve"> </w:t>
      </w:r>
      <w:r w:rsidR="6B36196B" w:rsidRPr="00C56E51">
        <w:rPr>
          <w:rFonts w:asciiTheme="minorBidi" w:hAnsiTheme="minorBidi"/>
          <w:sz w:val="20"/>
          <w:szCs w:val="20"/>
        </w:rPr>
        <w:t>to recruit 1000</w:t>
      </w:r>
      <w:r w:rsidR="00CA087B" w:rsidRPr="00C56E51">
        <w:rPr>
          <w:rFonts w:asciiTheme="minorBidi" w:hAnsiTheme="minorBidi"/>
          <w:sz w:val="20"/>
          <w:szCs w:val="20"/>
        </w:rPr>
        <w:t xml:space="preserve"> new</w:t>
      </w:r>
      <w:r w:rsidR="00433B4F" w:rsidRPr="00C56E51">
        <w:rPr>
          <w:rFonts w:asciiTheme="minorBidi" w:hAnsiTheme="minorBidi"/>
          <w:sz w:val="20"/>
          <w:szCs w:val="20"/>
        </w:rPr>
        <w:t xml:space="preserve"> and unique</w:t>
      </w:r>
      <w:r w:rsidR="00CA087B" w:rsidRPr="00C56E51">
        <w:rPr>
          <w:rFonts w:asciiTheme="minorBidi" w:hAnsiTheme="minorBidi"/>
          <w:sz w:val="20"/>
          <w:szCs w:val="20"/>
        </w:rPr>
        <w:t xml:space="preserve"> regular giving donors via Face-to-Face fundraising</w:t>
      </w:r>
      <w:r w:rsidR="00433B4F" w:rsidRPr="00C56E51">
        <w:rPr>
          <w:rFonts w:asciiTheme="minorBidi" w:hAnsiTheme="minorBidi"/>
          <w:sz w:val="20"/>
          <w:szCs w:val="20"/>
        </w:rPr>
        <w:t xml:space="preserve"> or Door to Door</w:t>
      </w:r>
      <w:r w:rsidR="00CA087B" w:rsidRPr="00C56E51">
        <w:rPr>
          <w:rFonts w:asciiTheme="minorBidi" w:hAnsiTheme="minorBidi"/>
          <w:sz w:val="20"/>
          <w:szCs w:val="20"/>
        </w:rPr>
        <w:t xml:space="preserve"> in the </w:t>
      </w:r>
      <w:r w:rsidRPr="00C56E51">
        <w:rPr>
          <w:rFonts w:asciiTheme="minorBidi" w:hAnsiTheme="minorBidi"/>
          <w:sz w:val="20"/>
          <w:szCs w:val="20"/>
        </w:rPr>
        <w:t>financial year ending on 30th September 202</w:t>
      </w:r>
      <w:r w:rsidR="00433B4F" w:rsidRPr="00C56E51">
        <w:rPr>
          <w:rFonts w:asciiTheme="minorBidi" w:hAnsiTheme="minorBidi"/>
          <w:sz w:val="20"/>
          <w:szCs w:val="20"/>
        </w:rPr>
        <w:t>5-</w:t>
      </w:r>
      <w:r w:rsidR="6B36196B" w:rsidRPr="00C56E51">
        <w:rPr>
          <w:rFonts w:asciiTheme="minorBidi" w:hAnsiTheme="minorBidi"/>
          <w:sz w:val="20"/>
          <w:szCs w:val="20"/>
        </w:rPr>
        <w:t>2026 – i.e. before 30 September</w:t>
      </w:r>
      <w:r w:rsidR="00433B4F" w:rsidRPr="00C56E51">
        <w:rPr>
          <w:rFonts w:asciiTheme="minorBidi" w:hAnsiTheme="minorBidi"/>
          <w:sz w:val="20"/>
          <w:szCs w:val="20"/>
        </w:rPr>
        <w:t xml:space="preserve"> 2026</w:t>
      </w:r>
      <w:r w:rsidRPr="00C56E51">
        <w:rPr>
          <w:rFonts w:asciiTheme="minorBidi" w:hAnsiTheme="minorBidi"/>
          <w:sz w:val="20"/>
          <w:szCs w:val="20"/>
        </w:rPr>
        <w:t>.</w:t>
      </w:r>
    </w:p>
    <w:p w14:paraId="185EF666" w14:textId="1018991F" w:rsidR="00962CDF" w:rsidRPr="00C56E51" w:rsidRDefault="6B36196B" w:rsidP="00C56E51">
      <w:pPr>
        <w:pStyle w:val="ListParagraph"/>
        <w:numPr>
          <w:ilvl w:val="3"/>
          <w:numId w:val="1"/>
        </w:numPr>
        <w:spacing w:after="0" w:line="300" w:lineRule="atLeast"/>
        <w:ind w:left="1418"/>
        <w:jc w:val="both"/>
        <w:rPr>
          <w:rFonts w:asciiTheme="minorBidi" w:hAnsiTheme="minorBidi"/>
          <w:sz w:val="20"/>
          <w:szCs w:val="20"/>
        </w:rPr>
      </w:pPr>
      <w:r w:rsidRPr="00C56E51">
        <w:rPr>
          <w:rFonts w:asciiTheme="minorBidi" w:hAnsiTheme="minorBidi"/>
          <w:sz w:val="20"/>
          <w:szCs w:val="20"/>
        </w:rPr>
        <w:t>To find an agency that provide an opportunity for us to test and learn to inform future planning in F2F.</w:t>
      </w:r>
    </w:p>
    <w:p w14:paraId="11A22BB6" w14:textId="68D3FB3C" w:rsidR="00962CDF" w:rsidRPr="00C56E51" w:rsidRDefault="00962CDF" w:rsidP="00C56E51">
      <w:pPr>
        <w:pStyle w:val="ListParagraph"/>
        <w:numPr>
          <w:ilvl w:val="3"/>
          <w:numId w:val="1"/>
        </w:numPr>
        <w:spacing w:after="0" w:line="300" w:lineRule="atLeast"/>
        <w:ind w:left="1418"/>
        <w:jc w:val="both"/>
        <w:rPr>
          <w:rFonts w:asciiTheme="minorBidi" w:hAnsiTheme="minorBidi"/>
          <w:sz w:val="20"/>
          <w:szCs w:val="20"/>
        </w:rPr>
      </w:pPr>
      <w:r w:rsidRPr="00C56E51">
        <w:rPr>
          <w:rFonts w:asciiTheme="minorBidi" w:hAnsiTheme="minorBidi"/>
          <w:sz w:val="20"/>
          <w:szCs w:val="20"/>
        </w:rPr>
        <w:lastRenderedPageBreak/>
        <w:t xml:space="preserve">To find an agency that will work as a partnership with </w:t>
      </w:r>
      <w:r w:rsidR="6B36196B" w:rsidRPr="00C56E51">
        <w:rPr>
          <w:rFonts w:asciiTheme="minorBidi" w:hAnsiTheme="minorBidi"/>
          <w:sz w:val="20"/>
          <w:szCs w:val="20"/>
        </w:rPr>
        <w:t>IRC UK’s Mass Market</w:t>
      </w:r>
      <w:r w:rsidRPr="00C56E51">
        <w:rPr>
          <w:rFonts w:asciiTheme="minorBidi" w:hAnsiTheme="minorBidi"/>
          <w:sz w:val="20"/>
          <w:szCs w:val="20"/>
        </w:rPr>
        <w:t xml:space="preserve"> fundraising team. </w:t>
      </w:r>
    </w:p>
    <w:p w14:paraId="1769F0AF" w14:textId="77777777" w:rsidR="005F4C29" w:rsidRPr="00C56E51" w:rsidRDefault="005F4C29" w:rsidP="00C56E51">
      <w:pPr>
        <w:spacing w:after="0" w:line="300" w:lineRule="atLeast"/>
        <w:jc w:val="both"/>
        <w:rPr>
          <w:rFonts w:asciiTheme="minorBidi" w:hAnsiTheme="minorBidi"/>
          <w:sz w:val="20"/>
          <w:szCs w:val="20"/>
        </w:rPr>
      </w:pPr>
    </w:p>
    <w:p w14:paraId="5365CE44" w14:textId="31549EA9" w:rsidR="00EB067A" w:rsidRPr="00C56E51" w:rsidRDefault="00F92287" w:rsidP="00C56E51">
      <w:pPr>
        <w:pStyle w:val="ListParagraph"/>
        <w:numPr>
          <w:ilvl w:val="0"/>
          <w:numId w:val="1"/>
        </w:numPr>
        <w:spacing w:after="0" w:line="300" w:lineRule="atLeast"/>
        <w:jc w:val="both"/>
        <w:rPr>
          <w:rFonts w:asciiTheme="minorBidi" w:hAnsiTheme="minorBidi"/>
          <w:b/>
          <w:bCs/>
          <w:sz w:val="20"/>
          <w:szCs w:val="20"/>
        </w:rPr>
      </w:pPr>
      <w:r w:rsidRPr="00C56E51">
        <w:rPr>
          <w:rFonts w:asciiTheme="minorBidi" w:hAnsiTheme="minorBidi"/>
          <w:b/>
          <w:bCs/>
          <w:sz w:val="20"/>
          <w:szCs w:val="20"/>
        </w:rPr>
        <w:t>Deliverables:</w:t>
      </w:r>
    </w:p>
    <w:p w14:paraId="2534BCA0" w14:textId="27C2D1A9" w:rsidR="00CA087B" w:rsidRDefault="17609298" w:rsidP="00760989">
      <w:pPr>
        <w:spacing w:after="0" w:line="300" w:lineRule="atLeast"/>
        <w:ind w:left="1440"/>
        <w:jc w:val="both"/>
        <w:rPr>
          <w:rFonts w:asciiTheme="minorBidi" w:hAnsiTheme="minorBidi"/>
          <w:sz w:val="20"/>
          <w:szCs w:val="20"/>
        </w:rPr>
      </w:pPr>
      <w:r w:rsidRPr="00C56E51">
        <w:rPr>
          <w:rFonts w:asciiTheme="minorBidi" w:hAnsiTheme="minorBidi"/>
          <w:sz w:val="20"/>
          <w:szCs w:val="20"/>
        </w:rPr>
        <w:t>IRC UK</w:t>
      </w:r>
      <w:r w:rsidR="00EB067A" w:rsidRPr="00C56E51">
        <w:rPr>
          <w:rFonts w:asciiTheme="minorBidi" w:hAnsiTheme="minorBidi"/>
          <w:sz w:val="20"/>
          <w:szCs w:val="20"/>
        </w:rPr>
        <w:t xml:space="preserve"> will provide the Face-to-Face agency with the following in order for them to carry out the services:</w:t>
      </w:r>
      <w:r w:rsidRPr="00C56E51">
        <w:rPr>
          <w:rFonts w:asciiTheme="minorBidi" w:hAnsiTheme="minorBidi"/>
          <w:sz w:val="20"/>
          <w:szCs w:val="20"/>
        </w:rPr>
        <w:t xml:space="preserve"> </w:t>
      </w:r>
      <w:r w:rsidR="00EB067A" w:rsidRPr="00C56E51">
        <w:rPr>
          <w:rFonts w:asciiTheme="minorBidi" w:hAnsiTheme="minorBidi"/>
          <w:sz w:val="20"/>
          <w:szCs w:val="20"/>
        </w:rPr>
        <w:t xml:space="preserve">T-shirts, Welcome Pack, </w:t>
      </w:r>
      <w:r w:rsidR="00433B4F" w:rsidRPr="00C56E51">
        <w:rPr>
          <w:rFonts w:asciiTheme="minorBidi" w:hAnsiTheme="minorBidi"/>
          <w:sz w:val="20"/>
          <w:szCs w:val="20"/>
        </w:rPr>
        <w:t>and pitch materials on request.</w:t>
      </w:r>
    </w:p>
    <w:p w14:paraId="1B671E2E" w14:textId="77777777" w:rsidR="00760989" w:rsidRPr="00C56E51" w:rsidRDefault="00760989" w:rsidP="00760989">
      <w:pPr>
        <w:spacing w:after="0" w:line="300" w:lineRule="atLeast"/>
        <w:ind w:left="1440"/>
        <w:jc w:val="both"/>
        <w:rPr>
          <w:rFonts w:asciiTheme="minorBidi" w:hAnsiTheme="minorBidi"/>
          <w:sz w:val="20"/>
          <w:szCs w:val="20"/>
        </w:rPr>
      </w:pPr>
    </w:p>
    <w:p w14:paraId="68E5D2BF" w14:textId="73350297" w:rsidR="005F4C29" w:rsidRPr="00C56E51" w:rsidRDefault="00EB067A" w:rsidP="00C56E51">
      <w:pPr>
        <w:spacing w:after="0" w:line="300" w:lineRule="atLeast"/>
        <w:ind w:left="1440"/>
        <w:jc w:val="both"/>
        <w:rPr>
          <w:rFonts w:asciiTheme="minorBidi" w:hAnsiTheme="minorBidi"/>
          <w:sz w:val="20"/>
          <w:szCs w:val="20"/>
        </w:rPr>
      </w:pPr>
      <w:r w:rsidRPr="00C56E51">
        <w:rPr>
          <w:rFonts w:asciiTheme="minorBidi" w:hAnsiTheme="minorBidi"/>
          <w:sz w:val="20"/>
          <w:szCs w:val="20"/>
        </w:rPr>
        <w:t>The agency will provide the following services:</w:t>
      </w:r>
    </w:p>
    <w:p w14:paraId="53B14B19" w14:textId="77777777" w:rsidR="00CA087B" w:rsidRPr="00C56E51" w:rsidRDefault="00CA087B" w:rsidP="00C56E51">
      <w:pPr>
        <w:spacing w:after="0" w:line="300" w:lineRule="atLeast"/>
        <w:ind w:left="1440"/>
        <w:jc w:val="both"/>
        <w:rPr>
          <w:rFonts w:asciiTheme="minorBidi" w:hAnsiTheme="minorBidi"/>
          <w:sz w:val="20"/>
          <w:szCs w:val="20"/>
        </w:rPr>
      </w:pPr>
    </w:p>
    <w:p w14:paraId="003FFB79" w14:textId="686BB79E" w:rsidR="00B03A29" w:rsidRPr="00C56E51" w:rsidRDefault="00F92287" w:rsidP="00C56E51">
      <w:pPr>
        <w:pStyle w:val="ListParagraph"/>
        <w:numPr>
          <w:ilvl w:val="1"/>
          <w:numId w:val="6"/>
        </w:numPr>
        <w:spacing w:after="0" w:line="300" w:lineRule="atLeast"/>
        <w:jc w:val="both"/>
        <w:rPr>
          <w:rFonts w:asciiTheme="minorBidi" w:hAnsiTheme="minorBidi"/>
          <w:sz w:val="20"/>
          <w:szCs w:val="20"/>
        </w:rPr>
      </w:pPr>
      <w:r w:rsidRPr="00C56E51">
        <w:rPr>
          <w:rFonts w:asciiTheme="minorBidi" w:hAnsiTheme="minorBidi"/>
          <w:sz w:val="20"/>
          <w:szCs w:val="20"/>
        </w:rPr>
        <w:t xml:space="preserve">Training and </w:t>
      </w:r>
      <w:r w:rsidR="00B03A29" w:rsidRPr="00C56E51">
        <w:rPr>
          <w:rFonts w:asciiTheme="minorBidi" w:hAnsiTheme="minorBidi"/>
          <w:sz w:val="20"/>
          <w:szCs w:val="20"/>
        </w:rPr>
        <w:t>Management of</w:t>
      </w:r>
      <w:r w:rsidRPr="00C56E51">
        <w:rPr>
          <w:rFonts w:asciiTheme="minorBidi" w:hAnsiTheme="minorBidi"/>
          <w:sz w:val="20"/>
          <w:szCs w:val="20"/>
        </w:rPr>
        <w:t xml:space="preserve"> Face-to Face Fundraising team representing </w:t>
      </w:r>
      <w:r w:rsidR="17609298" w:rsidRPr="00C56E51">
        <w:rPr>
          <w:rFonts w:asciiTheme="minorBidi" w:hAnsiTheme="minorBidi"/>
          <w:sz w:val="20"/>
          <w:szCs w:val="20"/>
        </w:rPr>
        <w:t>IRC UK’s</w:t>
      </w:r>
      <w:r w:rsidRPr="00C56E51">
        <w:rPr>
          <w:rFonts w:asciiTheme="minorBidi" w:hAnsiTheme="minorBidi"/>
          <w:sz w:val="20"/>
          <w:szCs w:val="20"/>
        </w:rPr>
        <w:t xml:space="preserve"> brand</w:t>
      </w:r>
      <w:r w:rsidR="00B03A29" w:rsidRPr="00C56E51">
        <w:rPr>
          <w:rFonts w:asciiTheme="minorBidi" w:hAnsiTheme="minorBidi"/>
          <w:sz w:val="20"/>
          <w:szCs w:val="20"/>
        </w:rPr>
        <w:t xml:space="preserve"> identity</w:t>
      </w:r>
      <w:r w:rsidR="00433B4F" w:rsidRPr="00C56E51">
        <w:rPr>
          <w:rFonts w:asciiTheme="minorBidi" w:hAnsiTheme="minorBidi"/>
          <w:sz w:val="20"/>
          <w:szCs w:val="20"/>
        </w:rPr>
        <w:t>.</w:t>
      </w:r>
    </w:p>
    <w:p w14:paraId="0926FCC2" w14:textId="553A57C1" w:rsidR="00B03A29" w:rsidRPr="00C56E51" w:rsidRDefault="00962CDF" w:rsidP="00C56E51">
      <w:pPr>
        <w:pStyle w:val="ListParagraph"/>
        <w:numPr>
          <w:ilvl w:val="1"/>
          <w:numId w:val="6"/>
        </w:numPr>
        <w:spacing w:after="0" w:line="300" w:lineRule="atLeast"/>
        <w:contextualSpacing w:val="0"/>
        <w:jc w:val="both"/>
        <w:rPr>
          <w:rFonts w:asciiTheme="minorBidi" w:hAnsiTheme="minorBidi"/>
          <w:bCs/>
          <w:sz w:val="20"/>
          <w:szCs w:val="20"/>
        </w:rPr>
      </w:pPr>
      <w:r w:rsidRPr="00C56E51">
        <w:rPr>
          <w:rFonts w:asciiTheme="minorBidi" w:hAnsiTheme="minorBidi"/>
          <w:bCs/>
          <w:sz w:val="20"/>
          <w:szCs w:val="20"/>
        </w:rPr>
        <w:t>License</w:t>
      </w:r>
      <w:r w:rsidR="00155CFB" w:rsidRPr="00C56E51">
        <w:rPr>
          <w:rFonts w:asciiTheme="minorBidi" w:hAnsiTheme="minorBidi"/>
          <w:bCs/>
          <w:sz w:val="20"/>
          <w:szCs w:val="20"/>
        </w:rPr>
        <w:t xml:space="preserve"> </w:t>
      </w:r>
      <w:r w:rsidR="00F92287" w:rsidRPr="00C56E51">
        <w:rPr>
          <w:rFonts w:asciiTheme="minorBidi" w:hAnsiTheme="minorBidi"/>
          <w:bCs/>
          <w:sz w:val="20"/>
          <w:szCs w:val="20"/>
        </w:rPr>
        <w:t xml:space="preserve">application </w:t>
      </w:r>
      <w:r w:rsidRPr="00C56E51">
        <w:rPr>
          <w:rFonts w:asciiTheme="minorBidi" w:hAnsiTheme="minorBidi"/>
          <w:bCs/>
          <w:sz w:val="20"/>
          <w:szCs w:val="20"/>
        </w:rPr>
        <w:t xml:space="preserve">(if necessary) </w:t>
      </w:r>
      <w:r w:rsidR="00F92287" w:rsidRPr="00C56E51">
        <w:rPr>
          <w:rFonts w:asciiTheme="minorBidi" w:hAnsiTheme="minorBidi"/>
          <w:bCs/>
          <w:sz w:val="20"/>
          <w:szCs w:val="20"/>
        </w:rPr>
        <w:t xml:space="preserve">and </w:t>
      </w:r>
      <w:r w:rsidR="00155CFB" w:rsidRPr="00C56E51">
        <w:rPr>
          <w:rFonts w:asciiTheme="minorBidi" w:hAnsiTheme="minorBidi"/>
          <w:bCs/>
          <w:sz w:val="20"/>
          <w:szCs w:val="20"/>
        </w:rPr>
        <w:t xml:space="preserve">territory </w:t>
      </w:r>
      <w:r w:rsidR="00F92287" w:rsidRPr="00C56E51">
        <w:rPr>
          <w:rFonts w:asciiTheme="minorBidi" w:hAnsiTheme="minorBidi"/>
          <w:bCs/>
          <w:sz w:val="20"/>
          <w:szCs w:val="20"/>
        </w:rPr>
        <w:t xml:space="preserve">management </w:t>
      </w:r>
    </w:p>
    <w:p w14:paraId="2531D452" w14:textId="465F2B50" w:rsidR="00B03A29" w:rsidRPr="00C56E51" w:rsidRDefault="00B03A29" w:rsidP="00C56E51">
      <w:pPr>
        <w:pStyle w:val="ListParagraph"/>
        <w:numPr>
          <w:ilvl w:val="1"/>
          <w:numId w:val="6"/>
        </w:numPr>
        <w:spacing w:after="0" w:line="300" w:lineRule="atLeast"/>
        <w:contextualSpacing w:val="0"/>
        <w:jc w:val="both"/>
        <w:rPr>
          <w:rFonts w:asciiTheme="minorBidi" w:hAnsiTheme="minorBidi"/>
          <w:bCs/>
          <w:sz w:val="20"/>
          <w:szCs w:val="20"/>
        </w:rPr>
      </w:pPr>
      <w:r w:rsidRPr="00C56E51">
        <w:rPr>
          <w:rFonts w:asciiTheme="minorBidi" w:hAnsiTheme="minorBidi"/>
          <w:bCs/>
          <w:sz w:val="20"/>
          <w:szCs w:val="20"/>
        </w:rPr>
        <w:t>Budget Management and Phasing</w:t>
      </w:r>
      <w:r w:rsidR="00996739" w:rsidRPr="00C56E51">
        <w:rPr>
          <w:rFonts w:asciiTheme="minorBidi" w:hAnsiTheme="minorBidi"/>
          <w:bCs/>
          <w:sz w:val="20"/>
          <w:szCs w:val="20"/>
        </w:rPr>
        <w:t>.</w:t>
      </w:r>
    </w:p>
    <w:p w14:paraId="74390B27" w14:textId="77777777" w:rsidR="00B03A29" w:rsidRPr="00C56E51" w:rsidRDefault="00B03A29" w:rsidP="00C56E51">
      <w:pPr>
        <w:pStyle w:val="ListParagraph"/>
        <w:numPr>
          <w:ilvl w:val="1"/>
          <w:numId w:val="6"/>
        </w:numPr>
        <w:spacing w:after="0" w:line="300" w:lineRule="atLeast"/>
        <w:contextualSpacing w:val="0"/>
        <w:jc w:val="both"/>
        <w:rPr>
          <w:rFonts w:asciiTheme="minorBidi" w:hAnsiTheme="minorBidi"/>
          <w:bCs/>
          <w:sz w:val="20"/>
          <w:szCs w:val="20"/>
        </w:rPr>
      </w:pPr>
      <w:r w:rsidRPr="00C56E51">
        <w:rPr>
          <w:rFonts w:asciiTheme="minorBidi" w:hAnsiTheme="minorBidi"/>
          <w:bCs/>
          <w:sz w:val="20"/>
          <w:szCs w:val="20"/>
        </w:rPr>
        <w:t>Stock M</w:t>
      </w:r>
      <w:r w:rsidR="00F92287" w:rsidRPr="00C56E51">
        <w:rPr>
          <w:rFonts w:asciiTheme="minorBidi" w:hAnsiTheme="minorBidi"/>
          <w:bCs/>
          <w:sz w:val="20"/>
          <w:szCs w:val="20"/>
        </w:rPr>
        <w:t>anagement</w:t>
      </w:r>
    </w:p>
    <w:p w14:paraId="3BF0BC06" w14:textId="77777777" w:rsidR="00B03A29" w:rsidRPr="00C56E51" w:rsidRDefault="00B03A29" w:rsidP="00C56E51">
      <w:pPr>
        <w:pStyle w:val="ListParagraph"/>
        <w:numPr>
          <w:ilvl w:val="1"/>
          <w:numId w:val="6"/>
        </w:numPr>
        <w:spacing w:after="0" w:line="300" w:lineRule="atLeast"/>
        <w:contextualSpacing w:val="0"/>
        <w:jc w:val="both"/>
        <w:rPr>
          <w:rFonts w:asciiTheme="minorBidi" w:hAnsiTheme="minorBidi"/>
          <w:bCs/>
          <w:sz w:val="20"/>
          <w:szCs w:val="20"/>
        </w:rPr>
      </w:pPr>
      <w:r w:rsidRPr="00C56E51">
        <w:rPr>
          <w:rFonts w:asciiTheme="minorBidi" w:hAnsiTheme="minorBidi"/>
          <w:bCs/>
          <w:sz w:val="20"/>
          <w:szCs w:val="20"/>
        </w:rPr>
        <w:t>Complaints M</w:t>
      </w:r>
      <w:r w:rsidR="00F92287" w:rsidRPr="00C56E51">
        <w:rPr>
          <w:rFonts w:asciiTheme="minorBidi" w:hAnsiTheme="minorBidi"/>
          <w:bCs/>
          <w:sz w:val="20"/>
          <w:szCs w:val="20"/>
        </w:rPr>
        <w:t>anagement</w:t>
      </w:r>
    </w:p>
    <w:p w14:paraId="5C672CB7" w14:textId="61050776" w:rsidR="00B03A29" w:rsidRPr="00C56E51" w:rsidRDefault="00F92287" w:rsidP="00C56E51">
      <w:pPr>
        <w:pStyle w:val="ListParagraph"/>
        <w:numPr>
          <w:ilvl w:val="1"/>
          <w:numId w:val="6"/>
        </w:numPr>
        <w:spacing w:after="0" w:line="300" w:lineRule="atLeast"/>
        <w:contextualSpacing w:val="0"/>
        <w:jc w:val="both"/>
        <w:rPr>
          <w:rFonts w:asciiTheme="minorBidi" w:hAnsiTheme="minorBidi"/>
          <w:sz w:val="20"/>
          <w:szCs w:val="20"/>
        </w:rPr>
      </w:pPr>
      <w:r w:rsidRPr="00C56E51">
        <w:rPr>
          <w:rFonts w:asciiTheme="minorBidi" w:hAnsiTheme="minorBidi"/>
          <w:sz w:val="20"/>
          <w:szCs w:val="20"/>
        </w:rPr>
        <w:t xml:space="preserve">Fundraising </w:t>
      </w:r>
      <w:r w:rsidR="17609298" w:rsidRPr="00C56E51">
        <w:rPr>
          <w:rFonts w:asciiTheme="minorBidi" w:hAnsiTheme="minorBidi"/>
          <w:sz w:val="20"/>
          <w:szCs w:val="20"/>
        </w:rPr>
        <w:t xml:space="preserve">Regulator and GDPR </w:t>
      </w:r>
      <w:r w:rsidR="00962CDF" w:rsidRPr="00C56E51">
        <w:rPr>
          <w:rFonts w:asciiTheme="minorBidi" w:hAnsiTheme="minorBidi"/>
          <w:sz w:val="20"/>
          <w:szCs w:val="20"/>
        </w:rPr>
        <w:t>Compliance</w:t>
      </w:r>
    </w:p>
    <w:p w14:paraId="12E07C12" w14:textId="77777777" w:rsidR="00B03A29" w:rsidRPr="00C56E51" w:rsidRDefault="00F92287" w:rsidP="00C56E51">
      <w:pPr>
        <w:pStyle w:val="ListParagraph"/>
        <w:numPr>
          <w:ilvl w:val="1"/>
          <w:numId w:val="6"/>
        </w:numPr>
        <w:spacing w:after="0" w:line="300" w:lineRule="atLeast"/>
        <w:contextualSpacing w:val="0"/>
        <w:jc w:val="both"/>
        <w:rPr>
          <w:rFonts w:asciiTheme="minorBidi" w:hAnsiTheme="minorBidi"/>
          <w:bCs/>
          <w:sz w:val="20"/>
          <w:szCs w:val="20"/>
        </w:rPr>
      </w:pPr>
      <w:r w:rsidRPr="00C56E51">
        <w:rPr>
          <w:rFonts w:asciiTheme="minorBidi" w:hAnsiTheme="minorBidi"/>
          <w:bCs/>
          <w:sz w:val="20"/>
          <w:szCs w:val="20"/>
        </w:rPr>
        <w:t xml:space="preserve">New </w:t>
      </w:r>
      <w:r w:rsidR="00B03A29" w:rsidRPr="00C56E51">
        <w:rPr>
          <w:rFonts w:asciiTheme="minorBidi" w:hAnsiTheme="minorBidi"/>
          <w:bCs/>
          <w:sz w:val="20"/>
          <w:szCs w:val="20"/>
        </w:rPr>
        <w:t>Supporter Data Validation</w:t>
      </w:r>
      <w:r w:rsidRPr="00C56E51">
        <w:rPr>
          <w:rFonts w:asciiTheme="minorBidi" w:hAnsiTheme="minorBidi"/>
          <w:bCs/>
          <w:sz w:val="20"/>
          <w:szCs w:val="20"/>
        </w:rPr>
        <w:t xml:space="preserve">  </w:t>
      </w:r>
    </w:p>
    <w:p w14:paraId="5D8CCFB5" w14:textId="5552038D" w:rsidR="00B03A29" w:rsidRPr="00C56E51" w:rsidRDefault="00374A2E" w:rsidP="00C56E51">
      <w:pPr>
        <w:pStyle w:val="ListParagraph"/>
        <w:numPr>
          <w:ilvl w:val="1"/>
          <w:numId w:val="6"/>
        </w:numPr>
        <w:spacing w:after="0" w:line="300" w:lineRule="atLeast"/>
        <w:contextualSpacing w:val="0"/>
        <w:jc w:val="both"/>
        <w:rPr>
          <w:rFonts w:asciiTheme="minorBidi" w:hAnsiTheme="minorBidi"/>
          <w:bCs/>
          <w:sz w:val="20"/>
          <w:szCs w:val="20"/>
        </w:rPr>
      </w:pPr>
      <w:r w:rsidRPr="00C56E51">
        <w:rPr>
          <w:rFonts w:asciiTheme="minorBidi" w:hAnsiTheme="minorBidi"/>
          <w:bCs/>
          <w:sz w:val="20"/>
          <w:szCs w:val="20"/>
        </w:rPr>
        <w:t xml:space="preserve">Quality </w:t>
      </w:r>
      <w:r w:rsidR="00155CFB" w:rsidRPr="00C56E51">
        <w:rPr>
          <w:rFonts w:asciiTheme="minorBidi" w:hAnsiTheme="minorBidi"/>
          <w:bCs/>
          <w:sz w:val="20"/>
          <w:szCs w:val="20"/>
        </w:rPr>
        <w:t>control initiatives for reducing attrition</w:t>
      </w:r>
      <w:r w:rsidR="000C71E1" w:rsidRPr="00C56E51">
        <w:rPr>
          <w:rFonts w:asciiTheme="minorBidi" w:hAnsiTheme="minorBidi"/>
          <w:bCs/>
          <w:sz w:val="20"/>
          <w:szCs w:val="20"/>
        </w:rPr>
        <w:t xml:space="preserve"> e.g</w:t>
      </w:r>
      <w:r w:rsidR="00855FA3" w:rsidRPr="00C56E51">
        <w:rPr>
          <w:rFonts w:asciiTheme="minorBidi" w:hAnsiTheme="minorBidi"/>
          <w:bCs/>
          <w:sz w:val="20"/>
          <w:szCs w:val="20"/>
        </w:rPr>
        <w:t>.</w:t>
      </w:r>
      <w:r w:rsidR="000C71E1" w:rsidRPr="00C56E51">
        <w:rPr>
          <w:rFonts w:asciiTheme="minorBidi" w:hAnsiTheme="minorBidi"/>
          <w:bCs/>
          <w:sz w:val="20"/>
          <w:szCs w:val="20"/>
        </w:rPr>
        <w:t xml:space="preserve"> age, donor demographics, territory profiling</w:t>
      </w:r>
      <w:r w:rsidR="00EB067A" w:rsidRPr="00C56E51">
        <w:rPr>
          <w:rFonts w:asciiTheme="minorBidi" w:hAnsiTheme="minorBidi"/>
          <w:bCs/>
          <w:sz w:val="20"/>
          <w:szCs w:val="20"/>
        </w:rPr>
        <w:t>, training and reporting on fundraiser level performance</w:t>
      </w:r>
      <w:r w:rsidR="00996739" w:rsidRPr="00C56E51">
        <w:rPr>
          <w:rFonts w:asciiTheme="minorBidi" w:hAnsiTheme="minorBidi"/>
          <w:bCs/>
          <w:sz w:val="20"/>
          <w:szCs w:val="20"/>
        </w:rPr>
        <w:t>.</w:t>
      </w:r>
    </w:p>
    <w:p w14:paraId="6B10AECF" w14:textId="7A0F254B" w:rsidR="00710696" w:rsidRPr="00C56E51" w:rsidRDefault="00710696" w:rsidP="00C56E51">
      <w:pPr>
        <w:pStyle w:val="ListParagraph"/>
        <w:numPr>
          <w:ilvl w:val="1"/>
          <w:numId w:val="6"/>
        </w:numPr>
        <w:spacing w:after="0" w:line="300" w:lineRule="atLeast"/>
        <w:contextualSpacing w:val="0"/>
        <w:jc w:val="both"/>
        <w:rPr>
          <w:rFonts w:asciiTheme="minorBidi" w:hAnsiTheme="minorBidi"/>
          <w:bCs/>
          <w:sz w:val="20"/>
          <w:szCs w:val="20"/>
        </w:rPr>
      </w:pPr>
      <w:r w:rsidRPr="00C56E51">
        <w:rPr>
          <w:rFonts w:asciiTheme="minorBidi" w:hAnsiTheme="minorBidi"/>
          <w:bCs/>
          <w:sz w:val="20"/>
          <w:szCs w:val="20"/>
        </w:rPr>
        <w:t>Campaign Performance Reporting &amp; Analysis</w:t>
      </w:r>
    </w:p>
    <w:p w14:paraId="18E9DF54" w14:textId="3B70F097" w:rsidR="00EB067A" w:rsidRPr="00C56E51" w:rsidRDefault="00710696" w:rsidP="00C56E51">
      <w:pPr>
        <w:pStyle w:val="ListParagraph"/>
        <w:numPr>
          <w:ilvl w:val="1"/>
          <w:numId w:val="6"/>
        </w:numPr>
        <w:spacing w:after="0" w:line="300" w:lineRule="atLeast"/>
        <w:contextualSpacing w:val="0"/>
        <w:jc w:val="both"/>
        <w:rPr>
          <w:rFonts w:asciiTheme="minorBidi" w:hAnsiTheme="minorBidi"/>
          <w:bCs/>
          <w:sz w:val="20"/>
          <w:szCs w:val="20"/>
        </w:rPr>
      </w:pPr>
      <w:r w:rsidRPr="00C56E51">
        <w:rPr>
          <w:rFonts w:asciiTheme="minorBidi" w:hAnsiTheme="minorBidi"/>
          <w:bCs/>
          <w:sz w:val="20"/>
          <w:szCs w:val="20"/>
        </w:rPr>
        <w:t xml:space="preserve">If possible: </w:t>
      </w:r>
      <w:r w:rsidR="00EB067A" w:rsidRPr="00C56E51">
        <w:rPr>
          <w:rFonts w:asciiTheme="minorBidi" w:hAnsiTheme="minorBidi"/>
          <w:bCs/>
          <w:sz w:val="20"/>
          <w:szCs w:val="20"/>
        </w:rPr>
        <w:t>Tablet Technology Platform</w:t>
      </w:r>
      <w:r w:rsidRPr="00C56E51">
        <w:rPr>
          <w:rFonts w:asciiTheme="minorBidi" w:hAnsiTheme="minorBidi"/>
          <w:bCs/>
          <w:sz w:val="20"/>
          <w:szCs w:val="20"/>
        </w:rPr>
        <w:t xml:space="preserve"> </w:t>
      </w:r>
      <w:r w:rsidR="00EB067A" w:rsidRPr="00C56E51">
        <w:rPr>
          <w:rFonts w:asciiTheme="minorBidi" w:hAnsiTheme="minorBidi"/>
          <w:bCs/>
          <w:sz w:val="20"/>
          <w:szCs w:val="20"/>
        </w:rPr>
        <w:t xml:space="preserve">to </w:t>
      </w:r>
      <w:r w:rsidR="00037A76" w:rsidRPr="00C56E51">
        <w:rPr>
          <w:rFonts w:asciiTheme="minorBidi" w:hAnsiTheme="minorBidi"/>
          <w:bCs/>
          <w:sz w:val="20"/>
          <w:szCs w:val="20"/>
        </w:rPr>
        <w:t xml:space="preserve">provide futureproofing to </w:t>
      </w:r>
      <w:r w:rsidR="00996739" w:rsidRPr="00C56E51">
        <w:rPr>
          <w:rFonts w:asciiTheme="minorBidi" w:hAnsiTheme="minorBidi"/>
          <w:bCs/>
          <w:sz w:val="20"/>
          <w:szCs w:val="20"/>
        </w:rPr>
        <w:t>nascent</w:t>
      </w:r>
      <w:r w:rsidR="00037A76" w:rsidRPr="00C56E51">
        <w:rPr>
          <w:rFonts w:asciiTheme="minorBidi" w:hAnsiTheme="minorBidi"/>
          <w:bCs/>
          <w:sz w:val="20"/>
          <w:szCs w:val="20"/>
        </w:rPr>
        <w:t xml:space="preserve"> digital payment methods.</w:t>
      </w:r>
    </w:p>
    <w:p w14:paraId="73788A90" w14:textId="77777777" w:rsidR="00B03A29" w:rsidRPr="00760989" w:rsidRDefault="00B03A29" w:rsidP="00760989">
      <w:pPr>
        <w:spacing w:after="0" w:line="300" w:lineRule="atLeast"/>
        <w:ind w:left="1488"/>
        <w:jc w:val="both"/>
        <w:rPr>
          <w:rFonts w:asciiTheme="minorBidi" w:hAnsiTheme="minorBidi"/>
          <w:b/>
          <w:sz w:val="20"/>
          <w:szCs w:val="20"/>
        </w:rPr>
      </w:pPr>
    </w:p>
    <w:p w14:paraId="07EC79DE" w14:textId="6FC27D62" w:rsidR="00D64D69" w:rsidRPr="00C56E51" w:rsidRDefault="00B03A29" w:rsidP="00C56E51">
      <w:pPr>
        <w:pStyle w:val="ListParagraph"/>
        <w:numPr>
          <w:ilvl w:val="0"/>
          <w:numId w:val="1"/>
        </w:numPr>
        <w:spacing w:after="0" w:line="300" w:lineRule="atLeast"/>
        <w:jc w:val="both"/>
        <w:rPr>
          <w:rFonts w:asciiTheme="minorBidi" w:hAnsiTheme="minorBidi"/>
          <w:b/>
          <w:bCs/>
          <w:sz w:val="20"/>
          <w:szCs w:val="20"/>
        </w:rPr>
      </w:pPr>
      <w:r w:rsidRPr="00C56E51">
        <w:rPr>
          <w:rFonts w:asciiTheme="minorBidi" w:hAnsiTheme="minorBidi"/>
          <w:b/>
          <w:bCs/>
          <w:sz w:val="20"/>
          <w:szCs w:val="20"/>
        </w:rPr>
        <w:t>KPI’s</w:t>
      </w:r>
    </w:p>
    <w:p w14:paraId="4B15289C" w14:textId="587836D8" w:rsidR="00D64D69" w:rsidRPr="00C56E51" w:rsidRDefault="00F92287" w:rsidP="00C56E51">
      <w:pPr>
        <w:pStyle w:val="ListParagraph"/>
        <w:numPr>
          <w:ilvl w:val="2"/>
          <w:numId w:val="1"/>
        </w:numPr>
        <w:spacing w:after="0" w:line="300" w:lineRule="atLeast"/>
        <w:jc w:val="both"/>
        <w:rPr>
          <w:rFonts w:asciiTheme="minorBidi" w:hAnsiTheme="minorBidi"/>
          <w:bCs/>
          <w:sz w:val="20"/>
          <w:szCs w:val="20"/>
        </w:rPr>
      </w:pPr>
      <w:r w:rsidRPr="00C56E51">
        <w:rPr>
          <w:rFonts w:asciiTheme="minorBidi" w:hAnsiTheme="minorBidi"/>
          <w:bCs/>
          <w:sz w:val="20"/>
          <w:szCs w:val="20"/>
        </w:rPr>
        <w:t xml:space="preserve">Cost </w:t>
      </w:r>
      <w:r w:rsidR="00D64D69" w:rsidRPr="00C56E51">
        <w:rPr>
          <w:rFonts w:asciiTheme="minorBidi" w:hAnsiTheme="minorBidi"/>
          <w:bCs/>
          <w:sz w:val="20"/>
          <w:szCs w:val="20"/>
        </w:rPr>
        <w:t>Per Acquisition</w:t>
      </w:r>
      <w:r w:rsidRPr="00C56E51">
        <w:rPr>
          <w:rFonts w:asciiTheme="minorBidi" w:hAnsiTheme="minorBidi"/>
          <w:bCs/>
          <w:sz w:val="20"/>
          <w:szCs w:val="20"/>
        </w:rPr>
        <w:t xml:space="preserve"> per donation and </w:t>
      </w:r>
      <w:r w:rsidR="00D64D69" w:rsidRPr="00C56E51">
        <w:rPr>
          <w:rFonts w:asciiTheme="minorBidi" w:hAnsiTheme="minorBidi"/>
          <w:bCs/>
          <w:sz w:val="20"/>
          <w:szCs w:val="20"/>
        </w:rPr>
        <w:t>Frequency Value</w:t>
      </w:r>
    </w:p>
    <w:p w14:paraId="0EC9C445" w14:textId="77777777" w:rsidR="00D64D69" w:rsidRPr="00C56E51" w:rsidRDefault="00F92287" w:rsidP="00C56E51">
      <w:pPr>
        <w:pStyle w:val="ListParagraph"/>
        <w:numPr>
          <w:ilvl w:val="2"/>
          <w:numId w:val="1"/>
        </w:numPr>
        <w:spacing w:after="0" w:line="300" w:lineRule="atLeast"/>
        <w:jc w:val="both"/>
        <w:rPr>
          <w:rFonts w:asciiTheme="minorBidi" w:hAnsiTheme="minorBidi"/>
          <w:bCs/>
          <w:sz w:val="20"/>
          <w:szCs w:val="20"/>
        </w:rPr>
      </w:pPr>
      <w:r w:rsidRPr="00C56E51">
        <w:rPr>
          <w:rFonts w:asciiTheme="minorBidi" w:hAnsiTheme="minorBidi"/>
          <w:bCs/>
          <w:sz w:val="20"/>
          <w:szCs w:val="20"/>
        </w:rPr>
        <w:t>Clawback/Refund model for any failed or cancelled donations</w:t>
      </w:r>
    </w:p>
    <w:p w14:paraId="34A5F98C" w14:textId="269881C6" w:rsidR="00996739" w:rsidRPr="00C56E51" w:rsidRDefault="00C902FE" w:rsidP="00C56E51">
      <w:pPr>
        <w:pStyle w:val="ListParagraph"/>
        <w:numPr>
          <w:ilvl w:val="3"/>
          <w:numId w:val="1"/>
        </w:numPr>
        <w:spacing w:after="0" w:line="300" w:lineRule="atLeast"/>
        <w:jc w:val="both"/>
        <w:rPr>
          <w:rFonts w:asciiTheme="minorBidi" w:hAnsiTheme="minorBidi"/>
          <w:bCs/>
          <w:sz w:val="20"/>
          <w:szCs w:val="20"/>
        </w:rPr>
      </w:pPr>
      <w:r w:rsidRPr="00C56E51">
        <w:rPr>
          <w:rFonts w:asciiTheme="minorBidi" w:hAnsiTheme="minorBidi"/>
          <w:bCs/>
          <w:sz w:val="20"/>
          <w:szCs w:val="20"/>
        </w:rPr>
        <w:t>Including methodology for this and potential savings projections</w:t>
      </w:r>
    </w:p>
    <w:p w14:paraId="088AB20B" w14:textId="5DC213E0" w:rsidR="00F92287" w:rsidRPr="00C56E51" w:rsidRDefault="00D64D69" w:rsidP="00C56E51">
      <w:pPr>
        <w:pStyle w:val="ListParagraph"/>
        <w:numPr>
          <w:ilvl w:val="2"/>
          <w:numId w:val="1"/>
        </w:numPr>
        <w:spacing w:after="0" w:line="300" w:lineRule="atLeast"/>
        <w:jc w:val="both"/>
        <w:rPr>
          <w:rFonts w:asciiTheme="minorBidi" w:hAnsiTheme="minorBidi"/>
          <w:bCs/>
          <w:sz w:val="20"/>
          <w:szCs w:val="20"/>
        </w:rPr>
      </w:pPr>
      <w:r w:rsidRPr="00C56E51">
        <w:rPr>
          <w:rFonts w:asciiTheme="minorBidi" w:hAnsiTheme="minorBidi"/>
          <w:bCs/>
          <w:sz w:val="20"/>
          <w:szCs w:val="20"/>
        </w:rPr>
        <w:t>Current average gift</w:t>
      </w:r>
      <w:r w:rsidR="00244236" w:rsidRPr="00C56E51">
        <w:rPr>
          <w:rFonts w:asciiTheme="minorBidi" w:hAnsiTheme="minorBidi"/>
          <w:bCs/>
          <w:sz w:val="20"/>
          <w:szCs w:val="20"/>
        </w:rPr>
        <w:t xml:space="preserve"> and </w:t>
      </w:r>
      <w:r w:rsidR="00FD0792" w:rsidRPr="00C56E51">
        <w:rPr>
          <w:rFonts w:asciiTheme="minorBidi" w:hAnsiTheme="minorBidi"/>
          <w:bCs/>
          <w:sz w:val="20"/>
          <w:szCs w:val="20"/>
        </w:rPr>
        <w:t>recommended</w:t>
      </w:r>
      <w:r w:rsidR="00244236" w:rsidRPr="00C56E51">
        <w:rPr>
          <w:rFonts w:asciiTheme="minorBidi" w:hAnsiTheme="minorBidi"/>
          <w:bCs/>
          <w:sz w:val="20"/>
          <w:szCs w:val="20"/>
        </w:rPr>
        <w:t xml:space="preserve"> gift split.</w:t>
      </w:r>
    </w:p>
    <w:p w14:paraId="0BAA7ABF" w14:textId="43B7598D" w:rsidR="00A76840" w:rsidRPr="00C56E51" w:rsidRDefault="005F4C29" w:rsidP="00C56E51">
      <w:pPr>
        <w:pStyle w:val="ListParagraph"/>
        <w:numPr>
          <w:ilvl w:val="2"/>
          <w:numId w:val="1"/>
        </w:numPr>
        <w:spacing w:after="0" w:line="300" w:lineRule="atLeast"/>
        <w:jc w:val="both"/>
        <w:rPr>
          <w:rFonts w:asciiTheme="minorBidi" w:hAnsiTheme="minorBidi"/>
          <w:bCs/>
          <w:sz w:val="20"/>
          <w:szCs w:val="20"/>
        </w:rPr>
      </w:pPr>
      <w:r w:rsidRPr="00C56E51">
        <w:rPr>
          <w:rFonts w:asciiTheme="minorBidi" w:hAnsiTheme="minorBidi"/>
          <w:bCs/>
          <w:sz w:val="20"/>
          <w:szCs w:val="20"/>
        </w:rPr>
        <w:t>Current</w:t>
      </w:r>
      <w:r w:rsidR="00244236" w:rsidRPr="00C56E51">
        <w:rPr>
          <w:rFonts w:asciiTheme="minorBidi" w:hAnsiTheme="minorBidi"/>
          <w:bCs/>
          <w:sz w:val="20"/>
          <w:szCs w:val="20"/>
        </w:rPr>
        <w:t xml:space="preserve"> no pay rates and</w:t>
      </w:r>
      <w:r w:rsidRPr="00C56E51">
        <w:rPr>
          <w:rFonts w:asciiTheme="minorBidi" w:hAnsiTheme="minorBidi"/>
          <w:bCs/>
          <w:sz w:val="20"/>
          <w:szCs w:val="20"/>
        </w:rPr>
        <w:t xml:space="preserve"> attrition performance over 12 months</w:t>
      </w:r>
    </w:p>
    <w:p w14:paraId="72E2A9FF" w14:textId="3A5D24DF" w:rsidR="00996739" w:rsidRPr="00C56E51" w:rsidRDefault="00996739" w:rsidP="00C56E51">
      <w:pPr>
        <w:pStyle w:val="ListParagraph"/>
        <w:numPr>
          <w:ilvl w:val="2"/>
          <w:numId w:val="1"/>
        </w:numPr>
        <w:spacing w:after="0" w:line="300" w:lineRule="atLeast"/>
        <w:jc w:val="both"/>
        <w:rPr>
          <w:rFonts w:asciiTheme="minorBidi" w:hAnsiTheme="minorBidi"/>
          <w:sz w:val="20"/>
          <w:szCs w:val="20"/>
        </w:rPr>
      </w:pPr>
      <w:r w:rsidRPr="00C56E51">
        <w:rPr>
          <w:rFonts w:asciiTheme="minorBidi" w:hAnsiTheme="minorBidi"/>
          <w:sz w:val="20"/>
          <w:szCs w:val="20"/>
        </w:rPr>
        <w:t>Analysis of predicted breakeven month and ROI.</w:t>
      </w:r>
    </w:p>
    <w:sectPr w:rsidR="00996739" w:rsidRPr="00C56E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510B"/>
    <w:multiLevelType w:val="multilevel"/>
    <w:tmpl w:val="ABE88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A06B2"/>
    <w:multiLevelType w:val="hybridMultilevel"/>
    <w:tmpl w:val="8214C31E"/>
    <w:lvl w:ilvl="0" w:tplc="0409000F">
      <w:start w:val="1"/>
      <w:numFmt w:val="decimal"/>
      <w:lvlText w:val="%1."/>
      <w:lvlJc w:val="left"/>
      <w:pPr>
        <w:ind w:left="720" w:hanging="360"/>
      </w:pPr>
      <w:rPr>
        <w:rFonts w:hint="default"/>
      </w:rPr>
    </w:lvl>
    <w:lvl w:ilvl="1" w:tplc="DE90D6E2">
      <w:start w:val="1"/>
      <w:numFmt w:val="lowerLetter"/>
      <w:lvlText w:val="%2."/>
      <w:lvlJc w:val="left"/>
      <w:pPr>
        <w:ind w:left="1440" w:hanging="360"/>
      </w:pPr>
      <w:rPr>
        <w:rFonts w:asciiTheme="minorBidi" w:eastAsiaTheme="minorHAnsi" w:hAnsiTheme="minorBidi" w:cstheme="minorBidi"/>
      </w:r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00F8B"/>
    <w:multiLevelType w:val="hybridMultilevel"/>
    <w:tmpl w:val="9A9487F4"/>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lowerLetter"/>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880639"/>
    <w:multiLevelType w:val="multilevel"/>
    <w:tmpl w:val="C2282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E6059A"/>
    <w:multiLevelType w:val="hybridMultilevel"/>
    <w:tmpl w:val="52F4D004"/>
    <w:lvl w:ilvl="0" w:tplc="B860D4B2">
      <w:numFmt w:val="bullet"/>
      <w:lvlText w:val="-"/>
      <w:lvlJc w:val="left"/>
      <w:pPr>
        <w:ind w:left="1128" w:hanging="360"/>
      </w:pPr>
      <w:rPr>
        <w:rFonts w:ascii="Calibri" w:eastAsiaTheme="minorHAnsi" w:hAnsi="Calibri" w:cs="Calibri" w:hint="default"/>
      </w:rPr>
    </w:lvl>
    <w:lvl w:ilvl="1" w:tplc="08090003" w:tentative="1">
      <w:start w:val="1"/>
      <w:numFmt w:val="bullet"/>
      <w:lvlText w:val="o"/>
      <w:lvlJc w:val="left"/>
      <w:pPr>
        <w:ind w:left="1848" w:hanging="360"/>
      </w:pPr>
      <w:rPr>
        <w:rFonts w:ascii="Courier New" w:hAnsi="Courier New" w:cs="Courier New" w:hint="default"/>
      </w:rPr>
    </w:lvl>
    <w:lvl w:ilvl="2" w:tplc="08090005" w:tentative="1">
      <w:start w:val="1"/>
      <w:numFmt w:val="bullet"/>
      <w:lvlText w:val=""/>
      <w:lvlJc w:val="left"/>
      <w:pPr>
        <w:ind w:left="2568" w:hanging="360"/>
      </w:pPr>
      <w:rPr>
        <w:rFonts w:ascii="Wingdings" w:hAnsi="Wingdings" w:hint="default"/>
      </w:rPr>
    </w:lvl>
    <w:lvl w:ilvl="3" w:tplc="08090001" w:tentative="1">
      <w:start w:val="1"/>
      <w:numFmt w:val="bullet"/>
      <w:lvlText w:val=""/>
      <w:lvlJc w:val="left"/>
      <w:pPr>
        <w:ind w:left="3288" w:hanging="360"/>
      </w:pPr>
      <w:rPr>
        <w:rFonts w:ascii="Symbol" w:hAnsi="Symbol" w:hint="default"/>
      </w:rPr>
    </w:lvl>
    <w:lvl w:ilvl="4" w:tplc="08090003" w:tentative="1">
      <w:start w:val="1"/>
      <w:numFmt w:val="bullet"/>
      <w:lvlText w:val="o"/>
      <w:lvlJc w:val="left"/>
      <w:pPr>
        <w:ind w:left="4008" w:hanging="360"/>
      </w:pPr>
      <w:rPr>
        <w:rFonts w:ascii="Courier New" w:hAnsi="Courier New" w:cs="Courier New" w:hint="default"/>
      </w:rPr>
    </w:lvl>
    <w:lvl w:ilvl="5" w:tplc="08090005" w:tentative="1">
      <w:start w:val="1"/>
      <w:numFmt w:val="bullet"/>
      <w:lvlText w:val=""/>
      <w:lvlJc w:val="left"/>
      <w:pPr>
        <w:ind w:left="4728" w:hanging="360"/>
      </w:pPr>
      <w:rPr>
        <w:rFonts w:ascii="Wingdings" w:hAnsi="Wingdings" w:hint="default"/>
      </w:rPr>
    </w:lvl>
    <w:lvl w:ilvl="6" w:tplc="08090001" w:tentative="1">
      <w:start w:val="1"/>
      <w:numFmt w:val="bullet"/>
      <w:lvlText w:val=""/>
      <w:lvlJc w:val="left"/>
      <w:pPr>
        <w:ind w:left="5448" w:hanging="360"/>
      </w:pPr>
      <w:rPr>
        <w:rFonts w:ascii="Symbol" w:hAnsi="Symbol" w:hint="default"/>
      </w:rPr>
    </w:lvl>
    <w:lvl w:ilvl="7" w:tplc="08090003" w:tentative="1">
      <w:start w:val="1"/>
      <w:numFmt w:val="bullet"/>
      <w:lvlText w:val="o"/>
      <w:lvlJc w:val="left"/>
      <w:pPr>
        <w:ind w:left="6168" w:hanging="360"/>
      </w:pPr>
      <w:rPr>
        <w:rFonts w:ascii="Courier New" w:hAnsi="Courier New" w:cs="Courier New" w:hint="default"/>
      </w:rPr>
    </w:lvl>
    <w:lvl w:ilvl="8" w:tplc="08090005" w:tentative="1">
      <w:start w:val="1"/>
      <w:numFmt w:val="bullet"/>
      <w:lvlText w:val=""/>
      <w:lvlJc w:val="left"/>
      <w:pPr>
        <w:ind w:left="6888" w:hanging="360"/>
      </w:pPr>
      <w:rPr>
        <w:rFonts w:ascii="Wingdings" w:hAnsi="Wingdings" w:hint="default"/>
      </w:rPr>
    </w:lvl>
  </w:abstractNum>
  <w:abstractNum w:abstractNumId="5" w15:restartNumberingAfterBreak="0">
    <w:nsid w:val="350C3E61"/>
    <w:multiLevelType w:val="hybridMultilevel"/>
    <w:tmpl w:val="9B907120"/>
    <w:lvl w:ilvl="0" w:tplc="04090019">
      <w:start w:val="1"/>
      <w:numFmt w:val="lowerLetter"/>
      <w:lvlText w:val="%1."/>
      <w:lvlJc w:val="left"/>
      <w:pPr>
        <w:ind w:left="1128" w:hanging="360"/>
      </w:pPr>
      <w:rPr>
        <w:rFonts w:hint="default"/>
      </w:rPr>
    </w:lvl>
    <w:lvl w:ilvl="1" w:tplc="08090003" w:tentative="1">
      <w:start w:val="1"/>
      <w:numFmt w:val="bullet"/>
      <w:lvlText w:val="o"/>
      <w:lvlJc w:val="left"/>
      <w:pPr>
        <w:ind w:left="1848" w:hanging="360"/>
      </w:pPr>
      <w:rPr>
        <w:rFonts w:ascii="Courier New" w:hAnsi="Courier New" w:cs="Courier New" w:hint="default"/>
      </w:rPr>
    </w:lvl>
    <w:lvl w:ilvl="2" w:tplc="08090005" w:tentative="1">
      <w:start w:val="1"/>
      <w:numFmt w:val="bullet"/>
      <w:lvlText w:val=""/>
      <w:lvlJc w:val="left"/>
      <w:pPr>
        <w:ind w:left="2568" w:hanging="360"/>
      </w:pPr>
      <w:rPr>
        <w:rFonts w:ascii="Wingdings" w:hAnsi="Wingdings" w:hint="default"/>
      </w:rPr>
    </w:lvl>
    <w:lvl w:ilvl="3" w:tplc="08090001" w:tentative="1">
      <w:start w:val="1"/>
      <w:numFmt w:val="bullet"/>
      <w:lvlText w:val=""/>
      <w:lvlJc w:val="left"/>
      <w:pPr>
        <w:ind w:left="3288" w:hanging="360"/>
      </w:pPr>
      <w:rPr>
        <w:rFonts w:ascii="Symbol" w:hAnsi="Symbol" w:hint="default"/>
      </w:rPr>
    </w:lvl>
    <w:lvl w:ilvl="4" w:tplc="08090003" w:tentative="1">
      <w:start w:val="1"/>
      <w:numFmt w:val="bullet"/>
      <w:lvlText w:val="o"/>
      <w:lvlJc w:val="left"/>
      <w:pPr>
        <w:ind w:left="4008" w:hanging="360"/>
      </w:pPr>
      <w:rPr>
        <w:rFonts w:ascii="Courier New" w:hAnsi="Courier New" w:cs="Courier New" w:hint="default"/>
      </w:rPr>
    </w:lvl>
    <w:lvl w:ilvl="5" w:tplc="08090005" w:tentative="1">
      <w:start w:val="1"/>
      <w:numFmt w:val="bullet"/>
      <w:lvlText w:val=""/>
      <w:lvlJc w:val="left"/>
      <w:pPr>
        <w:ind w:left="4728" w:hanging="360"/>
      </w:pPr>
      <w:rPr>
        <w:rFonts w:ascii="Wingdings" w:hAnsi="Wingdings" w:hint="default"/>
      </w:rPr>
    </w:lvl>
    <w:lvl w:ilvl="6" w:tplc="08090001" w:tentative="1">
      <w:start w:val="1"/>
      <w:numFmt w:val="bullet"/>
      <w:lvlText w:val=""/>
      <w:lvlJc w:val="left"/>
      <w:pPr>
        <w:ind w:left="5448" w:hanging="360"/>
      </w:pPr>
      <w:rPr>
        <w:rFonts w:ascii="Symbol" w:hAnsi="Symbol" w:hint="default"/>
      </w:rPr>
    </w:lvl>
    <w:lvl w:ilvl="7" w:tplc="08090003" w:tentative="1">
      <w:start w:val="1"/>
      <w:numFmt w:val="bullet"/>
      <w:lvlText w:val="o"/>
      <w:lvlJc w:val="left"/>
      <w:pPr>
        <w:ind w:left="6168" w:hanging="360"/>
      </w:pPr>
      <w:rPr>
        <w:rFonts w:ascii="Courier New" w:hAnsi="Courier New" w:cs="Courier New" w:hint="default"/>
      </w:rPr>
    </w:lvl>
    <w:lvl w:ilvl="8" w:tplc="08090005" w:tentative="1">
      <w:start w:val="1"/>
      <w:numFmt w:val="bullet"/>
      <w:lvlText w:val=""/>
      <w:lvlJc w:val="left"/>
      <w:pPr>
        <w:ind w:left="6888" w:hanging="360"/>
      </w:pPr>
      <w:rPr>
        <w:rFonts w:ascii="Wingdings" w:hAnsi="Wingdings" w:hint="default"/>
      </w:rPr>
    </w:lvl>
  </w:abstractNum>
  <w:abstractNum w:abstractNumId="6" w15:restartNumberingAfterBreak="0">
    <w:nsid w:val="369E0884"/>
    <w:multiLevelType w:val="hybridMultilevel"/>
    <w:tmpl w:val="A944372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7E317E6"/>
    <w:multiLevelType w:val="hybridMultilevel"/>
    <w:tmpl w:val="D4B84084"/>
    <w:lvl w:ilvl="0" w:tplc="04090019">
      <w:start w:val="1"/>
      <w:numFmt w:val="lowerLetter"/>
      <w:lvlText w:val="%1."/>
      <w:lvlJc w:val="left"/>
      <w:pPr>
        <w:ind w:left="1128" w:hanging="360"/>
      </w:pPr>
      <w:rPr>
        <w:rFonts w:hint="default"/>
      </w:rPr>
    </w:lvl>
    <w:lvl w:ilvl="1" w:tplc="0409000F">
      <w:start w:val="1"/>
      <w:numFmt w:val="decimal"/>
      <w:lvlText w:val="%2."/>
      <w:lvlJc w:val="left"/>
      <w:pPr>
        <w:ind w:left="1848" w:hanging="360"/>
      </w:pPr>
      <w:rPr>
        <w:rFonts w:hint="default"/>
      </w:rPr>
    </w:lvl>
    <w:lvl w:ilvl="2" w:tplc="08090005" w:tentative="1">
      <w:start w:val="1"/>
      <w:numFmt w:val="bullet"/>
      <w:lvlText w:val=""/>
      <w:lvlJc w:val="left"/>
      <w:pPr>
        <w:ind w:left="2568" w:hanging="360"/>
      </w:pPr>
      <w:rPr>
        <w:rFonts w:ascii="Wingdings" w:hAnsi="Wingdings" w:hint="default"/>
      </w:rPr>
    </w:lvl>
    <w:lvl w:ilvl="3" w:tplc="08090001" w:tentative="1">
      <w:start w:val="1"/>
      <w:numFmt w:val="bullet"/>
      <w:lvlText w:val=""/>
      <w:lvlJc w:val="left"/>
      <w:pPr>
        <w:ind w:left="3288" w:hanging="360"/>
      </w:pPr>
      <w:rPr>
        <w:rFonts w:ascii="Symbol" w:hAnsi="Symbol" w:hint="default"/>
      </w:rPr>
    </w:lvl>
    <w:lvl w:ilvl="4" w:tplc="08090003" w:tentative="1">
      <w:start w:val="1"/>
      <w:numFmt w:val="bullet"/>
      <w:lvlText w:val="o"/>
      <w:lvlJc w:val="left"/>
      <w:pPr>
        <w:ind w:left="4008" w:hanging="360"/>
      </w:pPr>
      <w:rPr>
        <w:rFonts w:ascii="Courier New" w:hAnsi="Courier New" w:cs="Courier New" w:hint="default"/>
      </w:rPr>
    </w:lvl>
    <w:lvl w:ilvl="5" w:tplc="08090005" w:tentative="1">
      <w:start w:val="1"/>
      <w:numFmt w:val="bullet"/>
      <w:lvlText w:val=""/>
      <w:lvlJc w:val="left"/>
      <w:pPr>
        <w:ind w:left="4728" w:hanging="360"/>
      </w:pPr>
      <w:rPr>
        <w:rFonts w:ascii="Wingdings" w:hAnsi="Wingdings" w:hint="default"/>
      </w:rPr>
    </w:lvl>
    <w:lvl w:ilvl="6" w:tplc="08090001" w:tentative="1">
      <w:start w:val="1"/>
      <w:numFmt w:val="bullet"/>
      <w:lvlText w:val=""/>
      <w:lvlJc w:val="left"/>
      <w:pPr>
        <w:ind w:left="5448" w:hanging="360"/>
      </w:pPr>
      <w:rPr>
        <w:rFonts w:ascii="Symbol" w:hAnsi="Symbol" w:hint="default"/>
      </w:rPr>
    </w:lvl>
    <w:lvl w:ilvl="7" w:tplc="08090003" w:tentative="1">
      <w:start w:val="1"/>
      <w:numFmt w:val="bullet"/>
      <w:lvlText w:val="o"/>
      <w:lvlJc w:val="left"/>
      <w:pPr>
        <w:ind w:left="6168" w:hanging="360"/>
      </w:pPr>
      <w:rPr>
        <w:rFonts w:ascii="Courier New" w:hAnsi="Courier New" w:cs="Courier New" w:hint="default"/>
      </w:rPr>
    </w:lvl>
    <w:lvl w:ilvl="8" w:tplc="08090005" w:tentative="1">
      <w:start w:val="1"/>
      <w:numFmt w:val="bullet"/>
      <w:lvlText w:val=""/>
      <w:lvlJc w:val="left"/>
      <w:pPr>
        <w:ind w:left="6888" w:hanging="360"/>
      </w:pPr>
      <w:rPr>
        <w:rFonts w:ascii="Wingdings" w:hAnsi="Wingdings" w:hint="default"/>
      </w:rPr>
    </w:lvl>
  </w:abstractNum>
  <w:abstractNum w:abstractNumId="8" w15:restartNumberingAfterBreak="0">
    <w:nsid w:val="4E763AE6"/>
    <w:multiLevelType w:val="hybridMultilevel"/>
    <w:tmpl w:val="719007C8"/>
    <w:lvl w:ilvl="0" w:tplc="04090013">
      <w:start w:val="1"/>
      <w:numFmt w:val="upp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54E05E9C"/>
    <w:multiLevelType w:val="hybridMultilevel"/>
    <w:tmpl w:val="9E4649A0"/>
    <w:lvl w:ilvl="0" w:tplc="04090013">
      <w:start w:val="1"/>
      <w:numFmt w:val="upperRoman"/>
      <w:lvlText w:val="%1."/>
      <w:lvlJc w:val="righ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67863E2E"/>
    <w:multiLevelType w:val="hybridMultilevel"/>
    <w:tmpl w:val="8AB4B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789553">
    <w:abstractNumId w:val="1"/>
  </w:num>
  <w:num w:numId="2" w16cid:durableId="231895194">
    <w:abstractNumId w:val="0"/>
  </w:num>
  <w:num w:numId="3" w16cid:durableId="1232037225">
    <w:abstractNumId w:val="8"/>
  </w:num>
  <w:num w:numId="4" w16cid:durableId="1616595156">
    <w:abstractNumId w:val="10"/>
  </w:num>
  <w:num w:numId="5" w16cid:durableId="276521089">
    <w:abstractNumId w:val="4"/>
  </w:num>
  <w:num w:numId="6" w16cid:durableId="480073784">
    <w:abstractNumId w:val="7"/>
  </w:num>
  <w:num w:numId="7" w16cid:durableId="1730810985">
    <w:abstractNumId w:val="5"/>
  </w:num>
  <w:num w:numId="8" w16cid:durableId="1385955536">
    <w:abstractNumId w:val="9"/>
  </w:num>
  <w:num w:numId="9" w16cid:durableId="502860397">
    <w:abstractNumId w:val="6"/>
  </w:num>
  <w:num w:numId="10" w16cid:durableId="1294363989">
    <w:abstractNumId w:val="3"/>
  </w:num>
  <w:num w:numId="11" w16cid:durableId="21008274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4B2"/>
    <w:rsid w:val="00006B2C"/>
    <w:rsid w:val="00037A76"/>
    <w:rsid w:val="000508D3"/>
    <w:rsid w:val="00067DE6"/>
    <w:rsid w:val="00076191"/>
    <w:rsid w:val="000C3930"/>
    <w:rsid w:val="000C71E1"/>
    <w:rsid w:val="000F6AE5"/>
    <w:rsid w:val="00136657"/>
    <w:rsid w:val="00155CFB"/>
    <w:rsid w:val="001563FF"/>
    <w:rsid w:val="001F6EA7"/>
    <w:rsid w:val="00200487"/>
    <w:rsid w:val="00232A78"/>
    <w:rsid w:val="00244236"/>
    <w:rsid w:val="002460FC"/>
    <w:rsid w:val="002C0AFF"/>
    <w:rsid w:val="002D1CA3"/>
    <w:rsid w:val="00330BC1"/>
    <w:rsid w:val="0033762A"/>
    <w:rsid w:val="00374A2E"/>
    <w:rsid w:val="00382807"/>
    <w:rsid w:val="00394A83"/>
    <w:rsid w:val="00420FC1"/>
    <w:rsid w:val="00433B4F"/>
    <w:rsid w:val="0043524A"/>
    <w:rsid w:val="00437D00"/>
    <w:rsid w:val="004A674F"/>
    <w:rsid w:val="004B2B90"/>
    <w:rsid w:val="00523615"/>
    <w:rsid w:val="005953AF"/>
    <w:rsid w:val="005F4C29"/>
    <w:rsid w:val="006541EC"/>
    <w:rsid w:val="007030FC"/>
    <w:rsid w:val="00710696"/>
    <w:rsid w:val="00760989"/>
    <w:rsid w:val="007A62C6"/>
    <w:rsid w:val="00855FA3"/>
    <w:rsid w:val="0089477F"/>
    <w:rsid w:val="008C4C8E"/>
    <w:rsid w:val="00962CDF"/>
    <w:rsid w:val="00996739"/>
    <w:rsid w:val="009A38F0"/>
    <w:rsid w:val="009F12AA"/>
    <w:rsid w:val="00A3742A"/>
    <w:rsid w:val="00A76840"/>
    <w:rsid w:val="00AD265A"/>
    <w:rsid w:val="00B03A29"/>
    <w:rsid w:val="00B306ED"/>
    <w:rsid w:val="00B468D3"/>
    <w:rsid w:val="00B54A1F"/>
    <w:rsid w:val="00B616EB"/>
    <w:rsid w:val="00B62F1E"/>
    <w:rsid w:val="00B6705A"/>
    <w:rsid w:val="00BE09D2"/>
    <w:rsid w:val="00C10A99"/>
    <w:rsid w:val="00C2718D"/>
    <w:rsid w:val="00C56E51"/>
    <w:rsid w:val="00C902FE"/>
    <w:rsid w:val="00C942AA"/>
    <w:rsid w:val="00CA087B"/>
    <w:rsid w:val="00CA418B"/>
    <w:rsid w:val="00CE15A3"/>
    <w:rsid w:val="00CE642E"/>
    <w:rsid w:val="00D42A87"/>
    <w:rsid w:val="00D64D69"/>
    <w:rsid w:val="00D7136B"/>
    <w:rsid w:val="00DB6E83"/>
    <w:rsid w:val="00E210A0"/>
    <w:rsid w:val="00E72B76"/>
    <w:rsid w:val="00EB067A"/>
    <w:rsid w:val="00EC74B2"/>
    <w:rsid w:val="00F83FAF"/>
    <w:rsid w:val="00F92287"/>
    <w:rsid w:val="00FB51C4"/>
    <w:rsid w:val="00FD0792"/>
    <w:rsid w:val="17609298"/>
    <w:rsid w:val="6B36196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700AD"/>
  <w15:chartTrackingRefBased/>
  <w15:docId w15:val="{87CD1B04-1BF9-4620-93CA-0422C15F8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B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74B2"/>
    <w:pPr>
      <w:ind w:left="720"/>
      <w:contextualSpacing/>
    </w:pPr>
  </w:style>
  <w:style w:type="character" w:styleId="CommentReference">
    <w:name w:val="annotation reference"/>
    <w:basedOn w:val="DefaultParagraphFont"/>
    <w:uiPriority w:val="99"/>
    <w:semiHidden/>
    <w:unhideWhenUsed/>
    <w:rsid w:val="00A76840"/>
    <w:rPr>
      <w:sz w:val="16"/>
      <w:szCs w:val="16"/>
    </w:rPr>
  </w:style>
  <w:style w:type="paragraph" w:styleId="CommentText">
    <w:name w:val="annotation text"/>
    <w:basedOn w:val="Normal"/>
    <w:link w:val="CommentTextChar"/>
    <w:uiPriority w:val="99"/>
    <w:unhideWhenUsed/>
    <w:rsid w:val="00A76840"/>
    <w:pPr>
      <w:spacing w:line="240" w:lineRule="auto"/>
    </w:pPr>
    <w:rPr>
      <w:sz w:val="20"/>
      <w:szCs w:val="20"/>
    </w:rPr>
  </w:style>
  <w:style w:type="character" w:customStyle="1" w:styleId="CommentTextChar">
    <w:name w:val="Comment Text Char"/>
    <w:basedOn w:val="DefaultParagraphFont"/>
    <w:link w:val="CommentText"/>
    <w:uiPriority w:val="99"/>
    <w:rsid w:val="00A76840"/>
    <w:rPr>
      <w:sz w:val="20"/>
      <w:szCs w:val="20"/>
    </w:rPr>
  </w:style>
  <w:style w:type="paragraph" w:styleId="CommentSubject">
    <w:name w:val="annotation subject"/>
    <w:basedOn w:val="CommentText"/>
    <w:next w:val="CommentText"/>
    <w:link w:val="CommentSubjectChar"/>
    <w:uiPriority w:val="99"/>
    <w:semiHidden/>
    <w:unhideWhenUsed/>
    <w:rsid w:val="00A76840"/>
    <w:rPr>
      <w:b/>
      <w:bCs/>
    </w:rPr>
  </w:style>
  <w:style w:type="character" w:customStyle="1" w:styleId="CommentSubjectChar">
    <w:name w:val="Comment Subject Char"/>
    <w:basedOn w:val="CommentTextChar"/>
    <w:link w:val="CommentSubject"/>
    <w:uiPriority w:val="99"/>
    <w:semiHidden/>
    <w:rsid w:val="00A76840"/>
    <w:rPr>
      <w:b/>
      <w:bCs/>
      <w:sz w:val="20"/>
      <w:szCs w:val="20"/>
    </w:rPr>
  </w:style>
  <w:style w:type="paragraph" w:styleId="BalloonText">
    <w:name w:val="Balloon Text"/>
    <w:basedOn w:val="Normal"/>
    <w:link w:val="BalloonTextChar"/>
    <w:uiPriority w:val="99"/>
    <w:semiHidden/>
    <w:unhideWhenUsed/>
    <w:rsid w:val="00A768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840"/>
    <w:rPr>
      <w:rFonts w:ascii="Segoe UI" w:hAnsi="Segoe UI" w:cs="Segoe UI"/>
      <w:sz w:val="18"/>
      <w:szCs w:val="18"/>
    </w:rPr>
  </w:style>
  <w:style w:type="paragraph" w:styleId="Revision">
    <w:name w:val="Revision"/>
    <w:hidden/>
    <w:uiPriority w:val="99"/>
    <w:semiHidden/>
    <w:rsid w:val="00523615"/>
    <w:pPr>
      <w:spacing w:after="0" w:line="240" w:lineRule="auto"/>
    </w:pPr>
  </w:style>
  <w:style w:type="paragraph" w:styleId="NormalWeb">
    <w:name w:val="Normal (Web)"/>
    <w:basedOn w:val="Normal"/>
    <w:uiPriority w:val="99"/>
    <w:semiHidden/>
    <w:unhideWhenUsed/>
    <w:rsid w:val="002D1C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94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Hilary Jane Smith</dc:creator>
  <cp:keywords/>
  <dc:description/>
  <cp:lastModifiedBy>Hira Hyder</cp:lastModifiedBy>
  <cp:revision>18</cp:revision>
  <cp:lastPrinted>2019-12-02T15:55:00Z</cp:lastPrinted>
  <dcterms:created xsi:type="dcterms:W3CDTF">2026-04-30T11:26:00Z</dcterms:created>
  <dcterms:modified xsi:type="dcterms:W3CDTF">2026-05-11T13:55:00Z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3914502bf059ae3feec7e57c6a79d9eac3f401a575ad0384c44c529e699474aa</vt:lpwstr>
  </property>
</Properties>
</file>